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CD44" w14:textId="77777777" w:rsidR="00270572" w:rsidRPr="00926C3E" w:rsidRDefault="00270572" w:rsidP="00270572">
      <w:pPr>
        <w:pStyle w:val="Otsikko1"/>
        <w:rPr>
          <w:lang w:val="fi-FI"/>
        </w:rPr>
      </w:pPr>
      <w:bookmarkStart w:id="0" w:name="Position"/>
      <w:bookmarkEnd w:id="0"/>
      <w:r w:rsidRPr="00926C3E">
        <w:rPr>
          <w:lang w:val="fi-FI"/>
        </w:rPr>
        <w:t>Kuvaus jätteen rinnakkaispoltosta Stora Enso Varkauden kattila K6:lla</w:t>
      </w:r>
    </w:p>
    <w:p w14:paraId="5D8576F4" w14:textId="7AA42E9D" w:rsidR="00270572" w:rsidRPr="00201483" w:rsidRDefault="00270572" w:rsidP="00270572">
      <w:pPr>
        <w:rPr>
          <w:lang w:val="fi-FI"/>
        </w:rPr>
      </w:pPr>
      <w:r w:rsidRPr="00201483">
        <w:rPr>
          <w:lang w:val="fi-FI"/>
        </w:rPr>
        <w:t xml:space="preserve">Stora Enso Varkauden tehtaan kattila K6 on kiertoleijukattila, jonka lämpöteho on 150 MW ja hyötysuhde 88 %. Kattilan pääpolttoaine on tehtaalta sekä ulkopuolisilta sahoilta saatava kuori ja muut puuperäiset polttoaineet (puru, metsähake, puujäteluokat A ja B). Näiden lisäksi voidaan polttaa jätevedenpuhdistamon lietettä. Tukipolttoaineena käytetään hiiltä. Kattilan toimiessa rinnakkaispolttolaitoksena poltetaan lisäksi jätteenpolttoasetuksen soveltamisalaan kuuluvia jäte- ja kierrätyspolttoaineita, jotka murskataan ennen käyttöä. Näitä ovat kuidutusprosessissa syntyvä alumiiniton muovi, erilliskerätty muovi – ja kuitujae sekä luokkaan </w:t>
      </w:r>
      <w:r w:rsidR="0096024A" w:rsidRPr="00201483">
        <w:rPr>
          <w:lang w:val="fi-FI"/>
        </w:rPr>
        <w:t>AB</w:t>
      </w:r>
      <w:r w:rsidRPr="00201483">
        <w:rPr>
          <w:lang w:val="fi-FI"/>
        </w:rPr>
        <w:t xml:space="preserve"> kuuluvaa kierrätyspuuta. </w:t>
      </w:r>
      <w:r w:rsidR="00440FC5">
        <w:rPr>
          <w:lang w:val="fi-FI"/>
        </w:rPr>
        <w:t>Kevyttä ja r</w:t>
      </w:r>
      <w:r w:rsidRPr="00201483">
        <w:rPr>
          <w:lang w:val="fi-FI"/>
        </w:rPr>
        <w:t>askasta polttoöljyä käytetään käynnistys- ja apupolttoaineena.</w:t>
      </w:r>
    </w:p>
    <w:p w14:paraId="643152E5" w14:textId="77777777" w:rsidR="00270572" w:rsidRPr="006A3ACB" w:rsidRDefault="00270572" w:rsidP="00270572">
      <w:pPr>
        <w:rPr>
          <w:color w:val="FF0000"/>
          <w:lang w:val="fi-FI"/>
        </w:rPr>
      </w:pPr>
    </w:p>
    <w:p w14:paraId="5345F661" w14:textId="77777777" w:rsidR="00270572" w:rsidRPr="00201483" w:rsidRDefault="00270572" w:rsidP="00270572">
      <w:pPr>
        <w:rPr>
          <w:lang w:val="fi-FI"/>
        </w:rPr>
      </w:pPr>
      <w:r w:rsidRPr="00201483">
        <w:rPr>
          <w:lang w:val="fi-FI"/>
        </w:rPr>
        <w:t xml:space="preserve">Jäte- ja kierrätyspolttoaineet punnitaan </w:t>
      </w:r>
      <w:proofErr w:type="spellStart"/>
      <w:r w:rsidRPr="00201483">
        <w:rPr>
          <w:lang w:val="fi-FI"/>
        </w:rPr>
        <w:t>autovaa’lla</w:t>
      </w:r>
      <w:proofErr w:type="spellEnd"/>
      <w:r w:rsidRPr="00201483">
        <w:rPr>
          <w:lang w:val="fi-FI"/>
        </w:rPr>
        <w:t xml:space="preserve"> ja puretaan joko suoraan polttoainesiiloihin tai varastoidaan Miiluniemen polttoainevarastoihin, josta ne mahdollisen tarvittavan murskauksen jälkeen joko puhalletaan polttoainesiiloihin tai kuljetetaan rekoilla.</w:t>
      </w:r>
    </w:p>
    <w:p w14:paraId="3E09C340" w14:textId="77777777" w:rsidR="00270572" w:rsidRPr="006A3ACB" w:rsidRDefault="00270572" w:rsidP="00270572">
      <w:pPr>
        <w:rPr>
          <w:color w:val="FF0000"/>
          <w:lang w:val="fi-FI"/>
        </w:rPr>
      </w:pPr>
    </w:p>
    <w:p w14:paraId="17944A31" w14:textId="1A4B2F02" w:rsidR="00270572" w:rsidRPr="00201483" w:rsidRDefault="00270572" w:rsidP="00270572">
      <w:pPr>
        <w:rPr>
          <w:lang w:val="fi-FI"/>
        </w:rPr>
      </w:pPr>
      <w:r w:rsidRPr="00201483">
        <w:rPr>
          <w:lang w:val="fi-FI"/>
        </w:rPr>
        <w:t>Mitattavat jatkuvatoimiset päästömittaukset ovat typenoksidit (</w:t>
      </w:r>
      <w:proofErr w:type="spellStart"/>
      <w:r w:rsidRPr="00201483">
        <w:rPr>
          <w:lang w:val="fi-FI"/>
        </w:rPr>
        <w:t>NOx</w:t>
      </w:r>
      <w:proofErr w:type="spellEnd"/>
      <w:r w:rsidRPr="00201483">
        <w:rPr>
          <w:lang w:val="fi-FI"/>
        </w:rPr>
        <w:t>), rikkidioksidi (SO</w:t>
      </w:r>
      <w:r w:rsidRPr="00201483">
        <w:rPr>
          <w:vertAlign w:val="subscript"/>
          <w:lang w:val="fi-FI"/>
        </w:rPr>
        <w:t>2</w:t>
      </w:r>
      <w:r w:rsidRPr="00201483">
        <w:rPr>
          <w:lang w:val="fi-FI"/>
        </w:rPr>
        <w:t>), hiukkaset, kloorivety (</w:t>
      </w:r>
      <w:proofErr w:type="spellStart"/>
      <w:r w:rsidRPr="00201483">
        <w:rPr>
          <w:lang w:val="fi-FI"/>
        </w:rPr>
        <w:t>HCl</w:t>
      </w:r>
      <w:proofErr w:type="spellEnd"/>
      <w:r w:rsidRPr="00201483">
        <w:rPr>
          <w:lang w:val="fi-FI"/>
        </w:rPr>
        <w:t xml:space="preserve">), fluorivety (HF), hiilimonoksidi (CO) sekä kokonaishiili (TOC). Päästöjen laskenta on toteutettu jätteenpolttoasetuksen 151/2013 ja Stora Enso </w:t>
      </w:r>
      <w:r w:rsidR="00C165D3" w:rsidRPr="00201483">
        <w:rPr>
          <w:lang w:val="fi-FI"/>
        </w:rPr>
        <w:t>V</w:t>
      </w:r>
      <w:r w:rsidRPr="00201483">
        <w:rPr>
          <w:lang w:val="fi-FI"/>
        </w:rPr>
        <w:t xml:space="preserve">arkauden tehtaan ympäristöluvan ISAVI/4379/2014 mukaisesti. </w:t>
      </w:r>
    </w:p>
    <w:p w14:paraId="2EEEE868" w14:textId="77777777" w:rsidR="00270572" w:rsidRPr="00201483" w:rsidRDefault="00270572" w:rsidP="00270572">
      <w:pPr>
        <w:rPr>
          <w:lang w:val="fi-FI"/>
        </w:rPr>
      </w:pPr>
      <w:r w:rsidRPr="00201483">
        <w:rPr>
          <w:lang w:val="fi-FI"/>
        </w:rPr>
        <w:t>Vuorokausikeskiarvoa koskevat raja-arvot lasketaan varsinaisen toiminta-ajan kuluessa mitatuista päästöjen ½ h keskiarvoista, joista on vähennetty yksittäisten mittausten tulosten 95 % luottamusvälin arvot.</w:t>
      </w:r>
      <w:r w:rsidRPr="00201483">
        <w:rPr>
          <w:rFonts w:cs="Arial"/>
          <w:kern w:val="24"/>
          <w:sz w:val="28"/>
          <w:szCs w:val="28"/>
          <w:lang w:val="fi-FI"/>
        </w:rPr>
        <w:t xml:space="preserve"> </w:t>
      </w:r>
      <w:r w:rsidRPr="00201483">
        <w:rPr>
          <w:lang w:val="fi-FI"/>
        </w:rPr>
        <w:t>Päästötiedot on raportoitu YLVA-järjestelmään.</w:t>
      </w:r>
    </w:p>
    <w:p w14:paraId="1E56B6E0" w14:textId="77777777" w:rsidR="00270572" w:rsidRPr="00926C3E" w:rsidRDefault="00270572" w:rsidP="00270572">
      <w:pPr>
        <w:rPr>
          <w:lang w:val="fi-FI"/>
        </w:rPr>
      </w:pPr>
    </w:p>
    <w:p w14:paraId="7FB261B9" w14:textId="08C82BF9" w:rsidR="00270572" w:rsidRPr="00926C3E" w:rsidRDefault="00270572" w:rsidP="00270572">
      <w:pPr>
        <w:rPr>
          <w:lang w:val="fi-FI"/>
        </w:rPr>
      </w:pPr>
      <w:r w:rsidRPr="00926C3E">
        <w:rPr>
          <w:lang w:val="fi-FI"/>
        </w:rPr>
        <w:t>Jätteen rinnakkaispoltosta syntyvä kattilan pohjatuhka sekä sähkösuotimen lentotuhka hyödynnetään maanrakennuksessa tai materiaalina.</w:t>
      </w:r>
    </w:p>
    <w:p w14:paraId="795BF8CE" w14:textId="77777777" w:rsidR="00270572" w:rsidRPr="006A3ACB" w:rsidRDefault="00270572" w:rsidP="00270572">
      <w:pPr>
        <w:rPr>
          <w:color w:val="FF0000"/>
          <w:lang w:val="fi-FI"/>
        </w:rPr>
      </w:pPr>
    </w:p>
    <w:p w14:paraId="5864E7C0" w14:textId="3315A36F" w:rsidR="00270572" w:rsidRPr="00926C3E" w:rsidRDefault="00270572" w:rsidP="00270572">
      <w:pPr>
        <w:rPr>
          <w:b/>
          <w:lang w:val="fi-FI"/>
        </w:rPr>
      </w:pPr>
      <w:r w:rsidRPr="00926C3E">
        <w:rPr>
          <w:b/>
          <w:lang w:val="fi-FI"/>
        </w:rPr>
        <w:t>Kierrätyspolttoaineiden käyttö 20</w:t>
      </w:r>
      <w:r w:rsidR="005735B2" w:rsidRPr="00926C3E">
        <w:rPr>
          <w:b/>
          <w:lang w:val="fi-FI"/>
        </w:rPr>
        <w:t>2</w:t>
      </w:r>
      <w:r w:rsidR="00440FC5">
        <w:rPr>
          <w:b/>
          <w:lang w:val="fi-FI"/>
        </w:rPr>
        <w:t>4</w:t>
      </w:r>
    </w:p>
    <w:p w14:paraId="321BA6C3" w14:textId="77777777" w:rsidR="00270572" w:rsidRPr="00926C3E" w:rsidRDefault="00270572" w:rsidP="00270572">
      <w:pPr>
        <w:rPr>
          <w:lang w:val="fi-FI"/>
        </w:rPr>
      </w:pPr>
    </w:p>
    <w:p w14:paraId="69D963E6" w14:textId="68E7DD52" w:rsidR="00270572" w:rsidRPr="00926C3E" w:rsidRDefault="00270572" w:rsidP="00270572">
      <w:pPr>
        <w:autoSpaceDE w:val="0"/>
        <w:autoSpaceDN w:val="0"/>
        <w:adjustRightInd w:val="0"/>
        <w:rPr>
          <w:lang w:val="fi-FI"/>
        </w:rPr>
      </w:pPr>
      <w:r w:rsidRPr="00926C3E">
        <w:rPr>
          <w:lang w:val="fi-FI"/>
        </w:rPr>
        <w:t>Jätteen rinnakkaispolttoa oli tehtaalla v. 20</w:t>
      </w:r>
      <w:r w:rsidR="005735B2" w:rsidRPr="00926C3E">
        <w:rPr>
          <w:lang w:val="fi-FI"/>
        </w:rPr>
        <w:t>2</w:t>
      </w:r>
      <w:r w:rsidR="00440FC5">
        <w:rPr>
          <w:lang w:val="fi-FI"/>
        </w:rPr>
        <w:t>4</w:t>
      </w:r>
      <w:r w:rsidRPr="00926C3E">
        <w:rPr>
          <w:lang w:val="fi-FI"/>
        </w:rPr>
        <w:t xml:space="preserve"> 12 kuukautta, jona aikana kierrätyspolttoaineina on ollut erilliskerättyä, muualta hankittua muovia, kierrätyspuuta sekä omassa toiminnassa syntynyttä energiajaetta. Käyttömäärät ja energiasisällöt on esitetty alla olevassa taulukossa</w:t>
      </w:r>
      <w:r w:rsidR="00926C3E">
        <w:rPr>
          <w:lang w:val="fi-FI"/>
        </w:rPr>
        <w:t>.</w:t>
      </w:r>
    </w:p>
    <w:p w14:paraId="53DA5F52" w14:textId="77777777" w:rsidR="00270572" w:rsidRPr="006A3ACB" w:rsidRDefault="00270572" w:rsidP="00270572">
      <w:pPr>
        <w:autoSpaceDE w:val="0"/>
        <w:autoSpaceDN w:val="0"/>
        <w:adjustRightInd w:val="0"/>
        <w:rPr>
          <w:color w:val="FF0000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6A3ACB" w:rsidRPr="006A3ACB" w14:paraId="0C0E5AF1" w14:textId="77777777" w:rsidTr="00BC5CE5">
        <w:tc>
          <w:tcPr>
            <w:tcW w:w="3285" w:type="dxa"/>
          </w:tcPr>
          <w:p w14:paraId="7B87B4C9" w14:textId="77777777" w:rsidR="00270572" w:rsidRPr="00201483" w:rsidRDefault="00270572" w:rsidP="00BC5CE5">
            <w:pPr>
              <w:autoSpaceDE w:val="0"/>
              <w:autoSpaceDN w:val="0"/>
              <w:adjustRightInd w:val="0"/>
            </w:pPr>
            <w:bookmarkStart w:id="1" w:name="_Hlk65242263"/>
            <w:proofErr w:type="spellStart"/>
            <w:r w:rsidRPr="00201483">
              <w:t>Kierrätyspolttoaine</w:t>
            </w:r>
            <w:proofErr w:type="spellEnd"/>
          </w:p>
        </w:tc>
        <w:tc>
          <w:tcPr>
            <w:tcW w:w="3285" w:type="dxa"/>
          </w:tcPr>
          <w:p w14:paraId="202F87B8" w14:textId="77777777" w:rsidR="00270572" w:rsidRPr="00201483" w:rsidRDefault="00270572" w:rsidP="00BC5CE5">
            <w:pPr>
              <w:autoSpaceDE w:val="0"/>
              <w:autoSpaceDN w:val="0"/>
              <w:adjustRightInd w:val="0"/>
            </w:pPr>
            <w:proofErr w:type="spellStart"/>
            <w:r w:rsidRPr="00201483">
              <w:t>Käyttö</w:t>
            </w:r>
            <w:proofErr w:type="spellEnd"/>
            <w:r w:rsidRPr="00201483">
              <w:t xml:space="preserve"> </w:t>
            </w:r>
            <w:proofErr w:type="spellStart"/>
            <w:r w:rsidRPr="00201483">
              <w:t>tn</w:t>
            </w:r>
            <w:proofErr w:type="spellEnd"/>
          </w:p>
        </w:tc>
        <w:tc>
          <w:tcPr>
            <w:tcW w:w="3285" w:type="dxa"/>
          </w:tcPr>
          <w:p w14:paraId="5A766BB1" w14:textId="77777777" w:rsidR="00270572" w:rsidRPr="00201483" w:rsidRDefault="00270572" w:rsidP="00BC5CE5">
            <w:pPr>
              <w:autoSpaceDE w:val="0"/>
              <w:autoSpaceDN w:val="0"/>
              <w:adjustRightInd w:val="0"/>
            </w:pPr>
            <w:proofErr w:type="spellStart"/>
            <w:r w:rsidRPr="00201483">
              <w:t>Keskimääräinen</w:t>
            </w:r>
            <w:proofErr w:type="spellEnd"/>
            <w:r w:rsidRPr="00201483">
              <w:t xml:space="preserve"> </w:t>
            </w:r>
            <w:proofErr w:type="spellStart"/>
            <w:r w:rsidRPr="00201483">
              <w:t>energiasisältö</w:t>
            </w:r>
            <w:proofErr w:type="spellEnd"/>
            <w:r w:rsidRPr="00201483">
              <w:t xml:space="preserve"> MWh/t</w:t>
            </w:r>
          </w:p>
        </w:tc>
      </w:tr>
      <w:tr w:rsidR="006A3ACB" w:rsidRPr="006A3ACB" w14:paraId="24F57510" w14:textId="77777777" w:rsidTr="00BC5CE5">
        <w:tc>
          <w:tcPr>
            <w:tcW w:w="3285" w:type="dxa"/>
          </w:tcPr>
          <w:p w14:paraId="1DC389C6" w14:textId="77777777" w:rsidR="00270572" w:rsidRPr="00201483" w:rsidRDefault="00270572" w:rsidP="00BC5CE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201483">
              <w:t>Muovi</w:t>
            </w:r>
            <w:proofErr w:type="spellEnd"/>
          </w:p>
        </w:tc>
        <w:tc>
          <w:tcPr>
            <w:tcW w:w="3285" w:type="dxa"/>
          </w:tcPr>
          <w:p w14:paraId="71892993" w14:textId="37A86E1E" w:rsidR="00270572" w:rsidRPr="00201483" w:rsidRDefault="00440FC5" w:rsidP="00BC5CE5">
            <w:pPr>
              <w:autoSpaceDE w:val="0"/>
              <w:autoSpaceDN w:val="0"/>
              <w:adjustRightInd w:val="0"/>
            </w:pPr>
            <w:r>
              <w:t>4525</w:t>
            </w:r>
          </w:p>
        </w:tc>
        <w:tc>
          <w:tcPr>
            <w:tcW w:w="3285" w:type="dxa"/>
          </w:tcPr>
          <w:p w14:paraId="360CD288" w14:textId="5C886E73" w:rsidR="00270572" w:rsidRPr="00201483" w:rsidRDefault="00B40219" w:rsidP="00BC5CE5">
            <w:pPr>
              <w:autoSpaceDE w:val="0"/>
              <w:autoSpaceDN w:val="0"/>
              <w:adjustRightInd w:val="0"/>
            </w:pPr>
            <w:r w:rsidRPr="00201483">
              <w:t>5,4</w:t>
            </w:r>
          </w:p>
        </w:tc>
      </w:tr>
      <w:tr w:rsidR="006A3ACB" w:rsidRPr="006A3ACB" w14:paraId="2D0F984D" w14:textId="77777777" w:rsidTr="00BC5CE5">
        <w:tc>
          <w:tcPr>
            <w:tcW w:w="3285" w:type="dxa"/>
          </w:tcPr>
          <w:p w14:paraId="7798AF7D" w14:textId="77777777" w:rsidR="00270572" w:rsidRPr="00201483" w:rsidRDefault="00270572" w:rsidP="00BC5CE5">
            <w:pPr>
              <w:autoSpaceDE w:val="0"/>
              <w:autoSpaceDN w:val="0"/>
              <w:adjustRightInd w:val="0"/>
            </w:pPr>
            <w:proofErr w:type="spellStart"/>
            <w:r w:rsidRPr="00201483">
              <w:t>Kierrätyspuu</w:t>
            </w:r>
            <w:proofErr w:type="spellEnd"/>
          </w:p>
        </w:tc>
        <w:tc>
          <w:tcPr>
            <w:tcW w:w="3285" w:type="dxa"/>
          </w:tcPr>
          <w:p w14:paraId="379155F5" w14:textId="7181EC2C" w:rsidR="00270572" w:rsidRPr="00201483" w:rsidRDefault="00440FC5" w:rsidP="00BC5CE5">
            <w:pPr>
              <w:autoSpaceDE w:val="0"/>
              <w:autoSpaceDN w:val="0"/>
              <w:adjustRightInd w:val="0"/>
            </w:pPr>
            <w:r>
              <w:t>29788</w:t>
            </w:r>
          </w:p>
        </w:tc>
        <w:tc>
          <w:tcPr>
            <w:tcW w:w="3285" w:type="dxa"/>
          </w:tcPr>
          <w:p w14:paraId="5D9B621B" w14:textId="2E0AA788" w:rsidR="00270572" w:rsidRPr="00201483" w:rsidRDefault="00B40219" w:rsidP="00BC5CE5">
            <w:pPr>
              <w:autoSpaceDE w:val="0"/>
              <w:autoSpaceDN w:val="0"/>
              <w:adjustRightInd w:val="0"/>
            </w:pPr>
            <w:r w:rsidRPr="00201483">
              <w:t>3,3</w:t>
            </w:r>
          </w:p>
        </w:tc>
      </w:tr>
      <w:tr w:rsidR="00270572" w:rsidRPr="006A3ACB" w14:paraId="02CC17A0" w14:textId="77777777" w:rsidTr="00BC5CE5">
        <w:tc>
          <w:tcPr>
            <w:tcW w:w="3285" w:type="dxa"/>
          </w:tcPr>
          <w:p w14:paraId="4A528A6E" w14:textId="77777777" w:rsidR="00270572" w:rsidRPr="00201483" w:rsidRDefault="00270572" w:rsidP="00BC5CE5">
            <w:pPr>
              <w:autoSpaceDE w:val="0"/>
              <w:autoSpaceDN w:val="0"/>
              <w:adjustRightInd w:val="0"/>
            </w:pPr>
            <w:proofErr w:type="spellStart"/>
            <w:r w:rsidRPr="00201483">
              <w:t>Omassa</w:t>
            </w:r>
            <w:proofErr w:type="spellEnd"/>
            <w:r w:rsidRPr="00201483">
              <w:t xml:space="preserve"> </w:t>
            </w:r>
            <w:proofErr w:type="spellStart"/>
            <w:r w:rsidRPr="00201483">
              <w:t>toiminnassa</w:t>
            </w:r>
            <w:proofErr w:type="spellEnd"/>
            <w:r w:rsidRPr="00201483">
              <w:t xml:space="preserve"> </w:t>
            </w:r>
            <w:proofErr w:type="spellStart"/>
            <w:r w:rsidRPr="00201483">
              <w:t>syntynyt</w:t>
            </w:r>
            <w:proofErr w:type="spellEnd"/>
            <w:r w:rsidRPr="00201483">
              <w:t xml:space="preserve"> </w:t>
            </w:r>
            <w:proofErr w:type="spellStart"/>
            <w:r w:rsidRPr="00201483">
              <w:t>energiajäte</w:t>
            </w:r>
            <w:proofErr w:type="spellEnd"/>
          </w:p>
        </w:tc>
        <w:tc>
          <w:tcPr>
            <w:tcW w:w="3285" w:type="dxa"/>
          </w:tcPr>
          <w:p w14:paraId="5B956A3D" w14:textId="188299D7" w:rsidR="00270572" w:rsidRPr="00201483" w:rsidRDefault="003513D4" w:rsidP="00BC5CE5">
            <w:pPr>
              <w:autoSpaceDE w:val="0"/>
              <w:autoSpaceDN w:val="0"/>
              <w:adjustRightInd w:val="0"/>
            </w:pPr>
            <w:r>
              <w:t>126</w:t>
            </w:r>
          </w:p>
        </w:tc>
        <w:tc>
          <w:tcPr>
            <w:tcW w:w="3285" w:type="dxa"/>
          </w:tcPr>
          <w:p w14:paraId="0E197C8E" w14:textId="77777777" w:rsidR="00270572" w:rsidRPr="00201483" w:rsidRDefault="00270572" w:rsidP="00BC5CE5">
            <w:pPr>
              <w:autoSpaceDE w:val="0"/>
              <w:autoSpaceDN w:val="0"/>
              <w:adjustRightInd w:val="0"/>
            </w:pPr>
            <w:r w:rsidRPr="00201483">
              <w:t>5,0</w:t>
            </w:r>
          </w:p>
        </w:tc>
      </w:tr>
      <w:bookmarkEnd w:id="1"/>
    </w:tbl>
    <w:p w14:paraId="6AB305E7" w14:textId="77777777" w:rsidR="00270572" w:rsidRPr="006A3ACB" w:rsidRDefault="00270572" w:rsidP="00270572">
      <w:pPr>
        <w:autoSpaceDE w:val="0"/>
        <w:autoSpaceDN w:val="0"/>
        <w:adjustRightInd w:val="0"/>
        <w:rPr>
          <w:color w:val="FF0000"/>
        </w:rPr>
      </w:pPr>
    </w:p>
    <w:p w14:paraId="6AE2ACA5" w14:textId="2EE31247" w:rsidR="00C04929" w:rsidRDefault="00C04929" w:rsidP="00C04929">
      <w:pPr>
        <w:pStyle w:val="Sisennys"/>
        <w:tabs>
          <w:tab w:val="left" w:pos="1664"/>
          <w:tab w:val="left" w:pos="3043"/>
        </w:tabs>
        <w:ind w:left="0" w:right="-107"/>
        <w:rPr>
          <w:rFonts w:ascii="Arial" w:hAnsi="Arial"/>
          <w:sz w:val="20"/>
        </w:rPr>
      </w:pPr>
      <w:r w:rsidRPr="009B1C39">
        <w:rPr>
          <w:rFonts w:ascii="Arial" w:hAnsi="Arial"/>
          <w:sz w:val="20"/>
        </w:rPr>
        <w:t>Ilmapäästö</w:t>
      </w:r>
      <w:r>
        <w:rPr>
          <w:rFonts w:ascii="Arial" w:hAnsi="Arial"/>
          <w:sz w:val="20"/>
        </w:rPr>
        <w:t>luparajojen</w:t>
      </w:r>
      <w:r w:rsidRPr="009B1C39">
        <w:rPr>
          <w:rFonts w:ascii="Arial" w:hAnsi="Arial"/>
          <w:sz w:val="20"/>
        </w:rPr>
        <w:t xml:space="preserve"> ylityksiä oli </w:t>
      </w:r>
      <w:r>
        <w:rPr>
          <w:rFonts w:ascii="Arial" w:hAnsi="Arial"/>
          <w:sz w:val="20"/>
        </w:rPr>
        <w:t>kolme</w:t>
      </w:r>
      <w:r w:rsidRPr="009B1C39">
        <w:rPr>
          <w:rFonts w:ascii="Arial" w:hAnsi="Arial"/>
          <w:sz w:val="20"/>
        </w:rPr>
        <w:t xml:space="preserve"> kertaa. Kattila 6:n savukaasujen hiukkasten luparajapitoisuus ylittyi </w:t>
      </w:r>
      <w:r>
        <w:rPr>
          <w:rFonts w:ascii="Arial" w:hAnsi="Arial"/>
          <w:sz w:val="20"/>
        </w:rPr>
        <w:t>kahdesti</w:t>
      </w:r>
      <w:r w:rsidRPr="009B1C39">
        <w:rPr>
          <w:rFonts w:ascii="Arial" w:hAnsi="Arial"/>
          <w:sz w:val="20"/>
        </w:rPr>
        <w:t xml:space="preserve">. </w:t>
      </w:r>
      <w:r w:rsidR="0028429A">
        <w:rPr>
          <w:rFonts w:ascii="Arial" w:hAnsi="Arial"/>
          <w:sz w:val="20"/>
        </w:rPr>
        <w:t>25.1. vuorokauden keskiarvopitoisuus oli 23 mg/Nm3 ja 8.2. 21 mg/Nm3 luparajan ollessa 20 mg/Nm3. Molemmilla kerroilla s</w:t>
      </w:r>
      <w:r w:rsidRPr="009B1C39">
        <w:rPr>
          <w:rFonts w:ascii="Arial" w:hAnsi="Arial"/>
          <w:sz w:val="20"/>
        </w:rPr>
        <w:t xml:space="preserve">ähkösuotimeen pääsi kosteutta rikkoontuneiden </w:t>
      </w:r>
      <w:proofErr w:type="spellStart"/>
      <w:r w:rsidRPr="009B1C39">
        <w:rPr>
          <w:rFonts w:ascii="Arial" w:hAnsi="Arial"/>
          <w:sz w:val="20"/>
        </w:rPr>
        <w:t>nuohoushöryn</w:t>
      </w:r>
      <w:proofErr w:type="spellEnd"/>
      <w:r w:rsidRPr="009B1C39">
        <w:rPr>
          <w:rFonts w:ascii="Arial" w:hAnsi="Arial"/>
          <w:sz w:val="20"/>
        </w:rPr>
        <w:t xml:space="preserve"> kulmaventtiilie</w:t>
      </w:r>
      <w:r w:rsidRPr="0041304D">
        <w:rPr>
          <w:rFonts w:ascii="Arial" w:hAnsi="Arial"/>
          <w:sz w:val="20"/>
        </w:rPr>
        <w:t xml:space="preserve">n takia. SO2:n vuorokausi luparajapitoisuus </w:t>
      </w:r>
      <w:r w:rsidR="0041304D" w:rsidRPr="0041304D">
        <w:rPr>
          <w:rFonts w:ascii="Arial" w:hAnsi="Arial"/>
          <w:sz w:val="20"/>
        </w:rPr>
        <w:t xml:space="preserve">175 mg/Nm3 </w:t>
      </w:r>
      <w:r w:rsidRPr="0041304D">
        <w:rPr>
          <w:rFonts w:ascii="Arial" w:hAnsi="Arial"/>
          <w:sz w:val="20"/>
        </w:rPr>
        <w:t>ylittyi</w:t>
      </w:r>
      <w:r w:rsidR="0041304D" w:rsidRPr="0041304D">
        <w:rPr>
          <w:rFonts w:ascii="Arial" w:hAnsi="Arial"/>
          <w:sz w:val="20"/>
        </w:rPr>
        <w:t xml:space="preserve"> 20.9. vuorokauden keskiarvon ollessa 199 mg/Nm3. Syynä oli </w:t>
      </w:r>
      <w:r w:rsidRPr="0041304D">
        <w:rPr>
          <w:rFonts w:ascii="Arial" w:hAnsi="Arial"/>
          <w:sz w:val="20"/>
        </w:rPr>
        <w:t>biopolttoaineen saatavuusongelm</w:t>
      </w:r>
      <w:r w:rsidR="0041304D" w:rsidRPr="0041304D">
        <w:rPr>
          <w:rFonts w:ascii="Arial" w:hAnsi="Arial"/>
          <w:sz w:val="20"/>
        </w:rPr>
        <w:t>at</w:t>
      </w:r>
      <w:r w:rsidRPr="0041304D">
        <w:rPr>
          <w:rFonts w:ascii="Arial" w:hAnsi="Arial"/>
          <w:sz w:val="20"/>
        </w:rPr>
        <w:t xml:space="preserve">, jolloin kivihiiltä jouduttiin polttamaan hetkellisesti normaalia suurempi määrä. </w:t>
      </w:r>
    </w:p>
    <w:p w14:paraId="70F65246" w14:textId="33174024" w:rsidR="003F4606" w:rsidRPr="006A3ACB" w:rsidRDefault="003F4606" w:rsidP="004414FF">
      <w:pPr>
        <w:autoSpaceDE w:val="0"/>
        <w:autoSpaceDN w:val="0"/>
        <w:adjustRightInd w:val="0"/>
        <w:rPr>
          <w:color w:val="FF0000"/>
          <w:lang w:val="fi-FI"/>
        </w:rPr>
      </w:pPr>
    </w:p>
    <w:p w14:paraId="24ABB192" w14:textId="6BF1BEB2" w:rsidR="00444A99" w:rsidRPr="00F1507B" w:rsidRDefault="00444A99" w:rsidP="00444A99">
      <w:pPr>
        <w:autoSpaceDE w:val="0"/>
        <w:autoSpaceDN w:val="0"/>
        <w:adjustRightInd w:val="0"/>
        <w:rPr>
          <w:lang w:val="fi-FI"/>
        </w:rPr>
      </w:pPr>
      <w:r w:rsidRPr="00F1507B">
        <w:rPr>
          <w:lang w:val="fi-FI"/>
        </w:rPr>
        <w:lastRenderedPageBreak/>
        <w:t>Luparajan ylityks</w:t>
      </w:r>
      <w:r w:rsidR="00A155D7" w:rsidRPr="00F1507B">
        <w:rPr>
          <w:lang w:val="fi-FI"/>
        </w:rPr>
        <w:t>istä</w:t>
      </w:r>
      <w:r w:rsidRPr="00F1507B">
        <w:rPr>
          <w:lang w:val="fi-FI"/>
        </w:rPr>
        <w:t xml:space="preserve"> sekä erotin- ja mittalaitteiden häiriöistä ja ohituksista on tehty ilmoitukset </w:t>
      </w:r>
      <w:proofErr w:type="spellStart"/>
      <w:r w:rsidRPr="00F1507B">
        <w:rPr>
          <w:lang w:val="fi-FI"/>
        </w:rPr>
        <w:t>Ely-keskukseen</w:t>
      </w:r>
      <w:proofErr w:type="spellEnd"/>
      <w:r w:rsidRPr="00F1507B">
        <w:rPr>
          <w:lang w:val="fi-FI"/>
        </w:rPr>
        <w:t xml:space="preserve"> ja Ylva-raportointijärjestelmään. </w:t>
      </w:r>
    </w:p>
    <w:p w14:paraId="31C9E8FB" w14:textId="77777777" w:rsidR="00444A99" w:rsidRPr="00D37F72" w:rsidRDefault="00444A99" w:rsidP="00A026BD">
      <w:pPr>
        <w:ind w:left="1304" w:hanging="1304"/>
        <w:rPr>
          <w:rFonts w:ascii="Arial" w:hAnsi="Arial" w:cs="Arial"/>
          <w:color w:val="FF0000"/>
          <w:lang w:val="fi-FI"/>
        </w:rPr>
      </w:pPr>
    </w:p>
    <w:p w14:paraId="63EEC11F" w14:textId="4E34A4A7" w:rsidR="002F3688" w:rsidRPr="008D3439" w:rsidRDefault="009A4E97" w:rsidP="002F3688">
      <w:pPr>
        <w:autoSpaceDE w:val="0"/>
        <w:autoSpaceDN w:val="0"/>
        <w:adjustRightInd w:val="0"/>
        <w:rPr>
          <w:lang w:val="fi-FI"/>
        </w:rPr>
      </w:pPr>
      <w:r w:rsidRPr="008D3439">
        <w:rPr>
          <w:rFonts w:ascii="Arial" w:hAnsi="Arial" w:cs="Arial"/>
          <w:lang w:val="fi-FI"/>
        </w:rPr>
        <w:t xml:space="preserve">Kattila K6:lla oli </w:t>
      </w:r>
      <w:r w:rsidR="006D7459" w:rsidRPr="008D3439">
        <w:rPr>
          <w:rFonts w:ascii="Arial" w:hAnsi="Arial" w:cs="Arial"/>
          <w:lang w:val="fi-FI"/>
        </w:rPr>
        <w:t xml:space="preserve">vuosihuoltoseisokki </w:t>
      </w:r>
      <w:r w:rsidR="008D3439">
        <w:rPr>
          <w:rFonts w:ascii="Arial" w:hAnsi="Arial" w:cs="Arial"/>
          <w:lang w:val="fi-FI"/>
        </w:rPr>
        <w:t>15.7</w:t>
      </w:r>
      <w:r w:rsidR="006D7459" w:rsidRPr="008D3439">
        <w:rPr>
          <w:rFonts w:ascii="Arial" w:hAnsi="Arial" w:cs="Arial"/>
          <w:lang w:val="fi-FI"/>
        </w:rPr>
        <w:t>.</w:t>
      </w:r>
      <w:r w:rsidR="002F3688" w:rsidRPr="008D3439">
        <w:rPr>
          <w:rFonts w:cs="Arial"/>
          <w:lang w:val="fi-FI"/>
        </w:rPr>
        <w:t>-</w:t>
      </w:r>
      <w:r w:rsidR="008D3439">
        <w:rPr>
          <w:rFonts w:cs="Arial"/>
          <w:lang w:val="fi-FI"/>
        </w:rPr>
        <w:t>4</w:t>
      </w:r>
      <w:r w:rsidR="002F3688" w:rsidRPr="008D3439">
        <w:rPr>
          <w:rFonts w:cs="Arial"/>
          <w:lang w:val="fi-FI"/>
        </w:rPr>
        <w:t>.</w:t>
      </w:r>
      <w:r w:rsidR="008D3439">
        <w:rPr>
          <w:rFonts w:cs="Arial"/>
          <w:lang w:val="fi-FI"/>
        </w:rPr>
        <w:t>8</w:t>
      </w:r>
      <w:r w:rsidR="002F3688" w:rsidRPr="008D3439">
        <w:rPr>
          <w:rFonts w:cs="Arial"/>
          <w:lang w:val="fi-FI"/>
        </w:rPr>
        <w:t>.202</w:t>
      </w:r>
      <w:r w:rsidR="008D3439">
        <w:rPr>
          <w:rFonts w:cs="Arial"/>
          <w:lang w:val="fi-FI"/>
        </w:rPr>
        <w:t>4</w:t>
      </w:r>
      <w:r w:rsidR="00BE3078">
        <w:rPr>
          <w:rFonts w:cs="Arial"/>
          <w:lang w:val="fi-FI"/>
        </w:rPr>
        <w:t xml:space="preserve"> ja kattila oli alhaalla myös syksyn </w:t>
      </w:r>
      <w:proofErr w:type="spellStart"/>
      <w:r w:rsidR="00BE3078">
        <w:rPr>
          <w:rFonts w:cs="Arial"/>
          <w:lang w:val="fi-FI"/>
        </w:rPr>
        <w:t>integraattiseisokissa</w:t>
      </w:r>
      <w:proofErr w:type="spellEnd"/>
      <w:r w:rsidR="00BE3078">
        <w:rPr>
          <w:rFonts w:cs="Arial"/>
          <w:lang w:val="fi-FI"/>
        </w:rPr>
        <w:t xml:space="preserve"> 22. – 27.9.2024</w:t>
      </w:r>
    </w:p>
    <w:p w14:paraId="2F7DBC09" w14:textId="77777777" w:rsidR="009A4E97" w:rsidRPr="006A3ACB" w:rsidRDefault="009A4E97" w:rsidP="004414FF">
      <w:pPr>
        <w:autoSpaceDE w:val="0"/>
        <w:autoSpaceDN w:val="0"/>
        <w:adjustRightInd w:val="0"/>
        <w:rPr>
          <w:rFonts w:ascii="Arial" w:hAnsi="Arial" w:cs="Arial"/>
          <w:color w:val="FF0000"/>
          <w:lang w:val="fi-FI"/>
        </w:rPr>
      </w:pPr>
    </w:p>
    <w:p w14:paraId="35F7C43E" w14:textId="77777777" w:rsidR="00270572" w:rsidRPr="006A3ACB" w:rsidRDefault="00270572" w:rsidP="00270572">
      <w:pPr>
        <w:pStyle w:val="Vaintekstin"/>
        <w:ind w:left="1304" w:hanging="1304"/>
        <w:rPr>
          <w:rFonts w:ascii="Arial" w:hAnsi="Arial" w:cs="Arial"/>
          <w:color w:val="FF0000"/>
        </w:rPr>
      </w:pPr>
    </w:p>
    <w:p w14:paraId="7D3054EA" w14:textId="753D4CA7" w:rsidR="00270572" w:rsidRPr="002B45A3" w:rsidRDefault="00270572" w:rsidP="00270572">
      <w:pPr>
        <w:rPr>
          <w:rFonts w:cs="Arial"/>
          <w:b/>
          <w:bCs/>
          <w:szCs w:val="22"/>
          <w:lang w:val="fi-FI"/>
        </w:rPr>
      </w:pPr>
      <w:r w:rsidRPr="002B45A3">
        <w:rPr>
          <w:rFonts w:cs="Arial"/>
          <w:b/>
          <w:bCs/>
          <w:szCs w:val="22"/>
          <w:lang w:val="fi-FI"/>
        </w:rPr>
        <w:t>Päästöt 20</w:t>
      </w:r>
      <w:r w:rsidR="005735B2" w:rsidRPr="002B45A3">
        <w:rPr>
          <w:rFonts w:cs="Arial"/>
          <w:b/>
          <w:bCs/>
          <w:szCs w:val="22"/>
          <w:lang w:val="fi-FI"/>
        </w:rPr>
        <w:t>2</w:t>
      </w:r>
      <w:r w:rsidR="003513D4">
        <w:rPr>
          <w:rFonts w:cs="Arial"/>
          <w:b/>
          <w:bCs/>
          <w:szCs w:val="22"/>
          <w:lang w:val="fi-FI"/>
        </w:rPr>
        <w:t>4</w:t>
      </w:r>
    </w:p>
    <w:p w14:paraId="42367F68" w14:textId="77777777" w:rsidR="00270572" w:rsidRPr="002B45A3" w:rsidRDefault="00270572" w:rsidP="00270572">
      <w:pPr>
        <w:rPr>
          <w:rFonts w:cs="Arial"/>
          <w:b/>
          <w:bCs/>
          <w:szCs w:val="22"/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502"/>
      </w:tblGrid>
      <w:tr w:rsidR="002B45A3" w:rsidRPr="002B45A3" w14:paraId="13EDB23A" w14:textId="77777777" w:rsidTr="00BC5CE5">
        <w:tc>
          <w:tcPr>
            <w:tcW w:w="2501" w:type="dxa"/>
          </w:tcPr>
          <w:p w14:paraId="3FC28FEC" w14:textId="77777777" w:rsidR="00270572" w:rsidRPr="002B45A3" w:rsidRDefault="00270572" w:rsidP="00BC5CE5">
            <w:pPr>
              <w:rPr>
                <w:rFonts w:cs="Arial"/>
                <w:b/>
                <w:bCs/>
                <w:szCs w:val="22"/>
                <w:vertAlign w:val="subscript"/>
                <w:lang w:val="fi-FI"/>
              </w:rPr>
            </w:pPr>
            <w:r w:rsidRPr="002B45A3">
              <w:rPr>
                <w:rFonts w:cs="Arial"/>
                <w:b/>
                <w:bCs/>
                <w:szCs w:val="22"/>
                <w:lang w:val="fi-FI"/>
              </w:rPr>
              <w:t xml:space="preserve">Jatkuvatoimiset mittaukset  </w:t>
            </w:r>
            <w:r w:rsidRPr="002B45A3">
              <w:rPr>
                <w:rFonts w:cs="Arial"/>
                <w:b/>
                <w:bCs/>
                <w:szCs w:val="22"/>
                <w:lang w:val="fi-FI"/>
              </w:rPr>
              <w:br/>
              <w:t>mg/Nm3, 6 % O</w:t>
            </w:r>
            <w:r w:rsidRPr="002B45A3">
              <w:rPr>
                <w:rFonts w:cs="Arial"/>
                <w:b/>
                <w:bCs/>
                <w:szCs w:val="22"/>
                <w:vertAlign w:val="subscript"/>
                <w:lang w:val="fi-FI"/>
              </w:rPr>
              <w:t>2</w:t>
            </w:r>
          </w:p>
        </w:tc>
        <w:tc>
          <w:tcPr>
            <w:tcW w:w="2501" w:type="dxa"/>
          </w:tcPr>
          <w:p w14:paraId="26183417" w14:textId="77777777" w:rsidR="00270572" w:rsidRPr="002B45A3" w:rsidRDefault="00270572" w:rsidP="00BC5CE5">
            <w:pPr>
              <w:rPr>
                <w:rFonts w:cs="Arial"/>
                <w:b/>
                <w:bCs/>
                <w:szCs w:val="22"/>
              </w:rPr>
            </w:pPr>
            <w:proofErr w:type="spellStart"/>
            <w:r w:rsidRPr="002B45A3">
              <w:rPr>
                <w:rFonts w:cs="Arial"/>
                <w:b/>
                <w:bCs/>
                <w:szCs w:val="22"/>
              </w:rPr>
              <w:t>Vrk</w:t>
            </w:r>
            <w:proofErr w:type="spellEnd"/>
            <w:r w:rsidRPr="002B45A3">
              <w:rPr>
                <w:rFonts w:cs="Arial"/>
                <w:b/>
                <w:bCs/>
                <w:szCs w:val="22"/>
              </w:rPr>
              <w:t xml:space="preserve"> raja-</w:t>
            </w:r>
            <w:proofErr w:type="spellStart"/>
            <w:r w:rsidRPr="002B45A3">
              <w:rPr>
                <w:rFonts w:cs="Arial"/>
                <w:b/>
                <w:bCs/>
                <w:szCs w:val="22"/>
              </w:rPr>
              <w:t>arvo</w:t>
            </w:r>
            <w:proofErr w:type="spellEnd"/>
          </w:p>
        </w:tc>
        <w:tc>
          <w:tcPr>
            <w:tcW w:w="2502" w:type="dxa"/>
          </w:tcPr>
          <w:p w14:paraId="09932AA7" w14:textId="76069DF1" w:rsidR="00270572" w:rsidRPr="002B45A3" w:rsidRDefault="00270572" w:rsidP="00BC5CE5">
            <w:pPr>
              <w:rPr>
                <w:rFonts w:cs="Arial"/>
                <w:b/>
                <w:bCs/>
                <w:szCs w:val="22"/>
              </w:rPr>
            </w:pPr>
            <w:r w:rsidRPr="002B45A3">
              <w:rPr>
                <w:rFonts w:cs="Arial"/>
                <w:b/>
                <w:bCs/>
                <w:szCs w:val="22"/>
              </w:rPr>
              <w:t>20</w:t>
            </w:r>
            <w:r w:rsidR="005735B2" w:rsidRPr="002B45A3">
              <w:rPr>
                <w:rFonts w:cs="Arial"/>
                <w:b/>
                <w:bCs/>
                <w:szCs w:val="22"/>
              </w:rPr>
              <w:t>2</w:t>
            </w:r>
            <w:r w:rsidR="00440FC5">
              <w:rPr>
                <w:rFonts w:cs="Arial"/>
                <w:b/>
                <w:bCs/>
                <w:szCs w:val="22"/>
              </w:rPr>
              <w:t>4</w:t>
            </w:r>
          </w:p>
          <w:p w14:paraId="6DD80967" w14:textId="77777777" w:rsidR="00270572" w:rsidRPr="002B45A3" w:rsidRDefault="00911F13" w:rsidP="00BC5CE5">
            <w:pPr>
              <w:rPr>
                <w:rFonts w:cs="Arial"/>
                <w:b/>
                <w:bCs/>
                <w:szCs w:val="22"/>
              </w:rPr>
            </w:pPr>
            <w:proofErr w:type="spellStart"/>
            <w:r w:rsidRPr="002B45A3">
              <w:rPr>
                <w:rFonts w:cs="Arial"/>
                <w:b/>
                <w:bCs/>
                <w:szCs w:val="22"/>
              </w:rPr>
              <w:t>keskiarvo</w:t>
            </w:r>
            <w:proofErr w:type="spellEnd"/>
            <w:r w:rsidRPr="002B45A3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</w:tr>
      <w:tr w:rsidR="002B45A3" w:rsidRPr="002B45A3" w14:paraId="03A221E8" w14:textId="77777777" w:rsidTr="00BC5CE5">
        <w:tc>
          <w:tcPr>
            <w:tcW w:w="2501" w:type="dxa"/>
          </w:tcPr>
          <w:p w14:paraId="20DB0DA6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proofErr w:type="spellStart"/>
            <w:r w:rsidRPr="002B45A3">
              <w:rPr>
                <w:rFonts w:cs="Arial"/>
                <w:bCs/>
                <w:szCs w:val="22"/>
              </w:rPr>
              <w:t>Typenoksidit</w:t>
            </w:r>
            <w:proofErr w:type="spellEnd"/>
            <w:r w:rsidRPr="002B45A3">
              <w:rPr>
                <w:rFonts w:cs="Arial"/>
                <w:bCs/>
                <w:szCs w:val="22"/>
              </w:rPr>
              <w:t>, NOx</w:t>
            </w:r>
          </w:p>
        </w:tc>
        <w:tc>
          <w:tcPr>
            <w:tcW w:w="2501" w:type="dxa"/>
          </w:tcPr>
          <w:p w14:paraId="0EA76416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r w:rsidRPr="002B45A3">
              <w:rPr>
                <w:rFonts w:cs="Arial"/>
                <w:bCs/>
                <w:szCs w:val="22"/>
              </w:rPr>
              <w:t>253</w:t>
            </w:r>
          </w:p>
        </w:tc>
        <w:tc>
          <w:tcPr>
            <w:tcW w:w="2502" w:type="dxa"/>
          </w:tcPr>
          <w:p w14:paraId="46B75E1C" w14:textId="4FE0A4C9" w:rsidR="00270572" w:rsidRPr="002B45A3" w:rsidRDefault="003513D4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162</w:t>
            </w:r>
          </w:p>
        </w:tc>
      </w:tr>
      <w:tr w:rsidR="002B45A3" w:rsidRPr="002B45A3" w14:paraId="52AF378E" w14:textId="77777777" w:rsidTr="00BC5CE5">
        <w:tc>
          <w:tcPr>
            <w:tcW w:w="2501" w:type="dxa"/>
          </w:tcPr>
          <w:p w14:paraId="7DFB6A90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proofErr w:type="spellStart"/>
            <w:r w:rsidRPr="002B45A3">
              <w:rPr>
                <w:rFonts w:cs="Arial"/>
                <w:bCs/>
                <w:szCs w:val="22"/>
              </w:rPr>
              <w:t>Rikkidioksidi</w:t>
            </w:r>
            <w:proofErr w:type="spellEnd"/>
            <w:r w:rsidRPr="002B45A3">
              <w:rPr>
                <w:rFonts w:cs="Arial"/>
                <w:bCs/>
                <w:szCs w:val="22"/>
              </w:rPr>
              <w:t xml:space="preserve"> SO2</w:t>
            </w:r>
          </w:p>
        </w:tc>
        <w:tc>
          <w:tcPr>
            <w:tcW w:w="2501" w:type="dxa"/>
          </w:tcPr>
          <w:p w14:paraId="313419BD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r w:rsidRPr="002B45A3">
              <w:rPr>
                <w:rFonts w:cs="Arial"/>
                <w:bCs/>
                <w:szCs w:val="22"/>
              </w:rPr>
              <w:t>175</w:t>
            </w:r>
          </w:p>
        </w:tc>
        <w:tc>
          <w:tcPr>
            <w:tcW w:w="2502" w:type="dxa"/>
          </w:tcPr>
          <w:p w14:paraId="36CC3237" w14:textId="5ACDE7B4" w:rsidR="00270572" w:rsidRPr="002B45A3" w:rsidRDefault="003513D4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7,9</w:t>
            </w:r>
          </w:p>
        </w:tc>
      </w:tr>
      <w:tr w:rsidR="002B45A3" w:rsidRPr="002B45A3" w14:paraId="6C114797" w14:textId="77777777" w:rsidTr="00BC5CE5">
        <w:tc>
          <w:tcPr>
            <w:tcW w:w="2501" w:type="dxa"/>
          </w:tcPr>
          <w:p w14:paraId="26F318AE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proofErr w:type="spellStart"/>
            <w:r w:rsidRPr="002B45A3">
              <w:rPr>
                <w:rFonts w:cs="Arial"/>
                <w:bCs/>
                <w:szCs w:val="22"/>
              </w:rPr>
              <w:t>Hiukkaset</w:t>
            </w:r>
            <w:proofErr w:type="spellEnd"/>
          </w:p>
        </w:tc>
        <w:tc>
          <w:tcPr>
            <w:tcW w:w="2501" w:type="dxa"/>
          </w:tcPr>
          <w:p w14:paraId="570699BC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r w:rsidRPr="002B45A3">
              <w:rPr>
                <w:rFonts w:cs="Arial"/>
                <w:bCs/>
                <w:szCs w:val="22"/>
              </w:rPr>
              <w:t>20</w:t>
            </w:r>
          </w:p>
        </w:tc>
        <w:tc>
          <w:tcPr>
            <w:tcW w:w="2502" w:type="dxa"/>
          </w:tcPr>
          <w:p w14:paraId="3344A8EC" w14:textId="6030099F" w:rsidR="00270572" w:rsidRPr="002B45A3" w:rsidRDefault="003513D4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3,1</w:t>
            </w:r>
          </w:p>
        </w:tc>
      </w:tr>
      <w:tr w:rsidR="002B45A3" w:rsidRPr="002B45A3" w14:paraId="0260A8F5" w14:textId="77777777" w:rsidTr="00BC5CE5">
        <w:tc>
          <w:tcPr>
            <w:tcW w:w="2501" w:type="dxa"/>
          </w:tcPr>
          <w:p w14:paraId="6DF44E3C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proofErr w:type="spellStart"/>
            <w:r w:rsidRPr="002B45A3">
              <w:rPr>
                <w:rFonts w:cs="Arial"/>
                <w:bCs/>
                <w:szCs w:val="22"/>
              </w:rPr>
              <w:t>Kloorivety</w:t>
            </w:r>
            <w:proofErr w:type="spellEnd"/>
            <w:r w:rsidRPr="002B45A3">
              <w:rPr>
                <w:rFonts w:cs="Arial"/>
                <w:bCs/>
                <w:szCs w:val="22"/>
              </w:rPr>
              <w:t xml:space="preserve"> HCL</w:t>
            </w:r>
          </w:p>
        </w:tc>
        <w:tc>
          <w:tcPr>
            <w:tcW w:w="2501" w:type="dxa"/>
          </w:tcPr>
          <w:p w14:paraId="506A40AB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r w:rsidRPr="002B45A3">
              <w:rPr>
                <w:rFonts w:cs="Arial"/>
                <w:bCs/>
                <w:szCs w:val="22"/>
              </w:rPr>
              <w:t>15</w:t>
            </w:r>
          </w:p>
        </w:tc>
        <w:tc>
          <w:tcPr>
            <w:tcW w:w="2502" w:type="dxa"/>
          </w:tcPr>
          <w:p w14:paraId="173FB71E" w14:textId="002F73DF" w:rsidR="00270572" w:rsidRPr="002B45A3" w:rsidRDefault="003513D4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1,8</w:t>
            </w:r>
          </w:p>
        </w:tc>
      </w:tr>
      <w:tr w:rsidR="002B45A3" w:rsidRPr="002B45A3" w14:paraId="4F644F99" w14:textId="77777777" w:rsidTr="00BC5CE5">
        <w:tc>
          <w:tcPr>
            <w:tcW w:w="2501" w:type="dxa"/>
          </w:tcPr>
          <w:p w14:paraId="513E752D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proofErr w:type="spellStart"/>
            <w:r w:rsidRPr="002B45A3">
              <w:rPr>
                <w:rFonts w:cs="Arial"/>
                <w:bCs/>
                <w:szCs w:val="22"/>
              </w:rPr>
              <w:t>Fluorivety</w:t>
            </w:r>
            <w:proofErr w:type="spellEnd"/>
            <w:r w:rsidRPr="002B45A3">
              <w:rPr>
                <w:rFonts w:cs="Arial"/>
                <w:bCs/>
                <w:szCs w:val="22"/>
              </w:rPr>
              <w:t xml:space="preserve"> HF</w:t>
            </w:r>
          </w:p>
        </w:tc>
        <w:tc>
          <w:tcPr>
            <w:tcW w:w="2501" w:type="dxa"/>
          </w:tcPr>
          <w:p w14:paraId="642225B3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r w:rsidRPr="002B45A3">
              <w:rPr>
                <w:rFonts w:cs="Arial"/>
                <w:bCs/>
                <w:szCs w:val="22"/>
              </w:rPr>
              <w:t>1,5</w:t>
            </w:r>
          </w:p>
        </w:tc>
        <w:tc>
          <w:tcPr>
            <w:tcW w:w="2502" w:type="dxa"/>
          </w:tcPr>
          <w:p w14:paraId="0D0D3985" w14:textId="674078AA" w:rsidR="00270572" w:rsidRPr="002B45A3" w:rsidRDefault="003513D4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0,2</w:t>
            </w:r>
          </w:p>
        </w:tc>
      </w:tr>
      <w:tr w:rsidR="002B45A3" w:rsidRPr="002B45A3" w14:paraId="1ABA1402" w14:textId="77777777" w:rsidTr="00BC5CE5">
        <w:tc>
          <w:tcPr>
            <w:tcW w:w="2501" w:type="dxa"/>
          </w:tcPr>
          <w:p w14:paraId="564E87D5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proofErr w:type="spellStart"/>
            <w:r w:rsidRPr="002B45A3">
              <w:rPr>
                <w:rFonts w:cs="Arial"/>
                <w:bCs/>
                <w:szCs w:val="22"/>
              </w:rPr>
              <w:t>Hiilimonoksidi</w:t>
            </w:r>
            <w:proofErr w:type="spellEnd"/>
            <w:r w:rsidRPr="002B45A3">
              <w:rPr>
                <w:rFonts w:cs="Arial"/>
                <w:bCs/>
                <w:szCs w:val="22"/>
              </w:rPr>
              <w:t xml:space="preserve"> CO</w:t>
            </w:r>
          </w:p>
        </w:tc>
        <w:tc>
          <w:tcPr>
            <w:tcW w:w="2501" w:type="dxa"/>
          </w:tcPr>
          <w:p w14:paraId="1DBDDBC2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r w:rsidRPr="002B45A3">
              <w:rPr>
                <w:rFonts w:cs="Arial"/>
                <w:bCs/>
                <w:szCs w:val="22"/>
              </w:rPr>
              <w:t>75</w:t>
            </w:r>
          </w:p>
        </w:tc>
        <w:tc>
          <w:tcPr>
            <w:tcW w:w="2502" w:type="dxa"/>
          </w:tcPr>
          <w:p w14:paraId="17A4721A" w14:textId="0491714D" w:rsidR="00270572" w:rsidRPr="002B45A3" w:rsidRDefault="003513D4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9,6</w:t>
            </w:r>
          </w:p>
        </w:tc>
      </w:tr>
      <w:tr w:rsidR="00270572" w:rsidRPr="002B45A3" w14:paraId="24205560" w14:textId="77777777" w:rsidTr="00BC5CE5">
        <w:tc>
          <w:tcPr>
            <w:tcW w:w="2501" w:type="dxa"/>
          </w:tcPr>
          <w:p w14:paraId="6F9E4BEB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proofErr w:type="spellStart"/>
            <w:r w:rsidRPr="002B45A3">
              <w:rPr>
                <w:rFonts w:cs="Arial"/>
                <w:bCs/>
                <w:szCs w:val="22"/>
              </w:rPr>
              <w:t>Kokonaishiili</w:t>
            </w:r>
            <w:proofErr w:type="spellEnd"/>
            <w:r w:rsidRPr="002B45A3">
              <w:rPr>
                <w:rFonts w:cs="Arial"/>
                <w:bCs/>
                <w:szCs w:val="22"/>
              </w:rPr>
              <w:t xml:space="preserve"> TOC</w:t>
            </w:r>
          </w:p>
        </w:tc>
        <w:tc>
          <w:tcPr>
            <w:tcW w:w="2501" w:type="dxa"/>
          </w:tcPr>
          <w:p w14:paraId="26D3633E" w14:textId="77777777" w:rsidR="00270572" w:rsidRPr="002B45A3" w:rsidRDefault="00270572" w:rsidP="00BC5CE5">
            <w:pPr>
              <w:rPr>
                <w:rFonts w:cs="Arial"/>
                <w:bCs/>
                <w:szCs w:val="22"/>
              </w:rPr>
            </w:pPr>
            <w:r w:rsidRPr="002B45A3">
              <w:rPr>
                <w:rFonts w:cs="Arial"/>
                <w:bCs/>
                <w:szCs w:val="22"/>
              </w:rPr>
              <w:t>15</w:t>
            </w:r>
          </w:p>
        </w:tc>
        <w:tc>
          <w:tcPr>
            <w:tcW w:w="2502" w:type="dxa"/>
          </w:tcPr>
          <w:p w14:paraId="16931885" w14:textId="22DD3885" w:rsidR="00270572" w:rsidRPr="002B45A3" w:rsidRDefault="003513D4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0,3</w:t>
            </w:r>
          </w:p>
        </w:tc>
      </w:tr>
    </w:tbl>
    <w:p w14:paraId="0777FA0D" w14:textId="77777777" w:rsidR="00270572" w:rsidRPr="002B45A3" w:rsidRDefault="00270572" w:rsidP="00270572">
      <w:pPr>
        <w:rPr>
          <w:rFonts w:cs="Arial"/>
          <w:b/>
          <w:bCs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01"/>
        <w:gridCol w:w="2501"/>
        <w:gridCol w:w="2502"/>
      </w:tblGrid>
      <w:tr w:rsidR="006A3ACB" w:rsidRPr="006A3ACB" w14:paraId="74A8BE75" w14:textId="77777777" w:rsidTr="00BC5CE5">
        <w:tc>
          <w:tcPr>
            <w:tcW w:w="2501" w:type="dxa"/>
          </w:tcPr>
          <w:p w14:paraId="20C084B7" w14:textId="77777777" w:rsidR="00270572" w:rsidRPr="00AB7005" w:rsidRDefault="00270572" w:rsidP="00BC5CE5">
            <w:pPr>
              <w:rPr>
                <w:rFonts w:cs="Arial"/>
                <w:b/>
                <w:bCs/>
                <w:szCs w:val="22"/>
                <w:vertAlign w:val="subscript"/>
                <w:lang w:val="fi-FI"/>
              </w:rPr>
            </w:pPr>
            <w:r w:rsidRPr="00AB7005">
              <w:rPr>
                <w:rFonts w:cs="Arial"/>
                <w:b/>
                <w:bCs/>
                <w:szCs w:val="22"/>
                <w:lang w:val="fi-FI"/>
              </w:rPr>
              <w:t xml:space="preserve">Kertaluonteiset mittaukset  </w:t>
            </w:r>
            <w:r w:rsidRPr="00AB7005">
              <w:rPr>
                <w:rFonts w:cs="Arial"/>
                <w:b/>
                <w:bCs/>
                <w:szCs w:val="22"/>
                <w:lang w:val="fi-FI"/>
              </w:rPr>
              <w:br/>
              <w:t>mg/Nm3, 6 % O</w:t>
            </w:r>
            <w:r w:rsidRPr="00AB7005">
              <w:rPr>
                <w:rFonts w:cs="Arial"/>
                <w:b/>
                <w:bCs/>
                <w:szCs w:val="22"/>
                <w:vertAlign w:val="subscript"/>
                <w:lang w:val="fi-FI"/>
              </w:rPr>
              <w:t>2</w:t>
            </w:r>
          </w:p>
        </w:tc>
        <w:tc>
          <w:tcPr>
            <w:tcW w:w="2501" w:type="dxa"/>
          </w:tcPr>
          <w:p w14:paraId="14B0189B" w14:textId="77777777" w:rsidR="00270572" w:rsidRPr="00AB7005" w:rsidRDefault="00270572" w:rsidP="00BC5CE5">
            <w:pPr>
              <w:rPr>
                <w:rFonts w:cs="Arial"/>
                <w:b/>
                <w:bCs/>
                <w:szCs w:val="22"/>
              </w:rPr>
            </w:pPr>
            <w:r w:rsidRPr="00AB7005">
              <w:rPr>
                <w:rFonts w:cs="Arial"/>
                <w:b/>
                <w:bCs/>
                <w:szCs w:val="22"/>
              </w:rPr>
              <w:t>Raja-</w:t>
            </w:r>
            <w:proofErr w:type="spellStart"/>
            <w:r w:rsidRPr="00AB7005">
              <w:rPr>
                <w:rFonts w:cs="Arial"/>
                <w:b/>
                <w:bCs/>
                <w:szCs w:val="22"/>
              </w:rPr>
              <w:t>arvo</w:t>
            </w:r>
            <w:proofErr w:type="spellEnd"/>
          </w:p>
        </w:tc>
        <w:tc>
          <w:tcPr>
            <w:tcW w:w="2502" w:type="dxa"/>
          </w:tcPr>
          <w:p w14:paraId="42ACA7A8" w14:textId="662F2B04" w:rsidR="00270572" w:rsidRPr="00EC7F27" w:rsidRDefault="00270572" w:rsidP="00BC5CE5">
            <w:pPr>
              <w:rPr>
                <w:rFonts w:cs="Arial"/>
                <w:b/>
                <w:bCs/>
                <w:szCs w:val="22"/>
              </w:rPr>
            </w:pPr>
            <w:r w:rsidRPr="00EC7F27">
              <w:rPr>
                <w:rFonts w:cs="Arial"/>
                <w:b/>
                <w:bCs/>
                <w:szCs w:val="22"/>
              </w:rPr>
              <w:t>20</w:t>
            </w:r>
            <w:r w:rsidR="005735B2" w:rsidRPr="00EC7F27">
              <w:rPr>
                <w:rFonts w:cs="Arial"/>
                <w:b/>
                <w:bCs/>
                <w:szCs w:val="22"/>
              </w:rPr>
              <w:t>2</w:t>
            </w:r>
            <w:r w:rsidR="003513D4">
              <w:rPr>
                <w:rFonts w:cs="Arial"/>
                <w:b/>
                <w:bCs/>
                <w:szCs w:val="22"/>
              </w:rPr>
              <w:t>4</w:t>
            </w:r>
          </w:p>
        </w:tc>
      </w:tr>
      <w:tr w:rsidR="006A3ACB" w:rsidRPr="006A3ACB" w14:paraId="07186888" w14:textId="77777777" w:rsidTr="00BC5CE5">
        <w:tc>
          <w:tcPr>
            <w:tcW w:w="2501" w:type="dxa"/>
          </w:tcPr>
          <w:p w14:paraId="089F73F6" w14:textId="77777777" w:rsidR="00270572" w:rsidRPr="00AB7005" w:rsidRDefault="00270572" w:rsidP="00BC5CE5">
            <w:pPr>
              <w:rPr>
                <w:rFonts w:cs="Arial"/>
                <w:bCs/>
                <w:szCs w:val="22"/>
              </w:rPr>
            </w:pPr>
            <w:r w:rsidRPr="00AB7005">
              <w:rPr>
                <w:rFonts w:cs="Arial"/>
                <w:bCs/>
                <w:szCs w:val="22"/>
              </w:rPr>
              <w:t xml:space="preserve">Cd + TI </w:t>
            </w:r>
            <w:proofErr w:type="spellStart"/>
            <w:r w:rsidRPr="00AB7005">
              <w:rPr>
                <w:rFonts w:cs="Arial"/>
                <w:bCs/>
                <w:szCs w:val="22"/>
              </w:rPr>
              <w:t>yht</w:t>
            </w:r>
            <w:proofErr w:type="spellEnd"/>
            <w:r w:rsidRPr="00AB7005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2501" w:type="dxa"/>
          </w:tcPr>
          <w:p w14:paraId="683055BE" w14:textId="1DD71DAB" w:rsidR="00270572" w:rsidRPr="00AB7005" w:rsidRDefault="00270572" w:rsidP="00BC5CE5">
            <w:pPr>
              <w:rPr>
                <w:rFonts w:cs="Arial"/>
                <w:bCs/>
                <w:szCs w:val="22"/>
              </w:rPr>
            </w:pPr>
            <w:r w:rsidRPr="00AB7005">
              <w:rPr>
                <w:rFonts w:cs="Arial"/>
                <w:bCs/>
                <w:szCs w:val="22"/>
              </w:rPr>
              <w:t>0,0</w:t>
            </w:r>
            <w:r w:rsidR="00CF52E7" w:rsidRPr="00AB7005">
              <w:rPr>
                <w:rFonts w:cs="Arial"/>
                <w:bCs/>
                <w:szCs w:val="22"/>
              </w:rPr>
              <w:t>7</w:t>
            </w:r>
            <w:r w:rsidRPr="00AB7005">
              <w:rPr>
                <w:rFonts w:cs="Arial"/>
                <w:bCs/>
                <w:szCs w:val="22"/>
              </w:rPr>
              <w:t>5</w:t>
            </w:r>
          </w:p>
        </w:tc>
        <w:tc>
          <w:tcPr>
            <w:tcW w:w="2502" w:type="dxa"/>
          </w:tcPr>
          <w:p w14:paraId="21564EC4" w14:textId="0D990BF4" w:rsidR="00270572" w:rsidRPr="00EC7F27" w:rsidRDefault="000D2A87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0,0007</w:t>
            </w:r>
          </w:p>
        </w:tc>
      </w:tr>
      <w:tr w:rsidR="006A3ACB" w:rsidRPr="006A3ACB" w14:paraId="6CDE1803" w14:textId="77777777" w:rsidTr="00BC5CE5">
        <w:tc>
          <w:tcPr>
            <w:tcW w:w="2501" w:type="dxa"/>
          </w:tcPr>
          <w:p w14:paraId="4E6EED24" w14:textId="77777777" w:rsidR="00270572" w:rsidRPr="00AB7005" w:rsidRDefault="00270572" w:rsidP="00BC5CE5">
            <w:pPr>
              <w:rPr>
                <w:rFonts w:cs="Arial"/>
                <w:bCs/>
                <w:szCs w:val="22"/>
              </w:rPr>
            </w:pPr>
            <w:r w:rsidRPr="00AB7005">
              <w:rPr>
                <w:rFonts w:cs="Arial"/>
                <w:bCs/>
                <w:szCs w:val="22"/>
              </w:rPr>
              <w:t>Hg</w:t>
            </w:r>
          </w:p>
        </w:tc>
        <w:tc>
          <w:tcPr>
            <w:tcW w:w="2501" w:type="dxa"/>
          </w:tcPr>
          <w:p w14:paraId="108C5FB7" w14:textId="6099EA88" w:rsidR="00270572" w:rsidRPr="00AB7005" w:rsidRDefault="00270572" w:rsidP="00BC5CE5">
            <w:pPr>
              <w:rPr>
                <w:rFonts w:cs="Arial"/>
                <w:bCs/>
                <w:szCs w:val="22"/>
              </w:rPr>
            </w:pPr>
            <w:r w:rsidRPr="00AB7005">
              <w:rPr>
                <w:rFonts w:cs="Arial"/>
                <w:bCs/>
                <w:szCs w:val="22"/>
              </w:rPr>
              <w:t>0,0</w:t>
            </w:r>
            <w:r w:rsidR="00CF52E7" w:rsidRPr="00AB7005">
              <w:rPr>
                <w:rFonts w:cs="Arial"/>
                <w:bCs/>
                <w:szCs w:val="22"/>
              </w:rPr>
              <w:t>7</w:t>
            </w:r>
            <w:r w:rsidRPr="00AB7005">
              <w:rPr>
                <w:rFonts w:cs="Arial"/>
                <w:bCs/>
                <w:szCs w:val="22"/>
              </w:rPr>
              <w:t>5</w:t>
            </w:r>
          </w:p>
        </w:tc>
        <w:tc>
          <w:tcPr>
            <w:tcW w:w="2502" w:type="dxa"/>
          </w:tcPr>
          <w:p w14:paraId="74409697" w14:textId="75F7B22C" w:rsidR="00270572" w:rsidRPr="00EC7F27" w:rsidRDefault="000D2A87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0,00065</w:t>
            </w:r>
          </w:p>
        </w:tc>
      </w:tr>
      <w:tr w:rsidR="006A3ACB" w:rsidRPr="006A3ACB" w14:paraId="340E585A" w14:textId="77777777" w:rsidTr="00BC5CE5">
        <w:tc>
          <w:tcPr>
            <w:tcW w:w="2501" w:type="dxa"/>
          </w:tcPr>
          <w:p w14:paraId="1F4C205B" w14:textId="77777777" w:rsidR="00270572" w:rsidRPr="00AB7005" w:rsidRDefault="00270572" w:rsidP="00BC5CE5">
            <w:pPr>
              <w:rPr>
                <w:rFonts w:cs="Arial"/>
                <w:bCs/>
                <w:szCs w:val="22"/>
                <w:lang w:val="en-US"/>
              </w:rPr>
            </w:pPr>
            <w:proofErr w:type="spellStart"/>
            <w:r w:rsidRPr="00AB7005">
              <w:rPr>
                <w:rFonts w:cs="Arial"/>
                <w:bCs/>
                <w:szCs w:val="22"/>
                <w:lang w:val="en-US"/>
              </w:rPr>
              <w:t>Sb+As+Pb+Cr+Co</w:t>
            </w:r>
            <w:proofErr w:type="spellEnd"/>
            <w:r w:rsidRPr="00AB7005">
              <w:rPr>
                <w:rFonts w:cs="Arial"/>
                <w:bCs/>
                <w:szCs w:val="22"/>
                <w:lang w:val="en-US"/>
              </w:rPr>
              <w:t xml:space="preserve">+ </w:t>
            </w:r>
            <w:proofErr w:type="spellStart"/>
            <w:r w:rsidRPr="00AB7005">
              <w:rPr>
                <w:rFonts w:cs="Arial"/>
                <w:bCs/>
                <w:szCs w:val="22"/>
                <w:lang w:val="en-US"/>
              </w:rPr>
              <w:t>Mn+Ni+</w:t>
            </w:r>
            <w:proofErr w:type="gramStart"/>
            <w:r w:rsidRPr="00AB7005">
              <w:rPr>
                <w:rFonts w:cs="Arial"/>
                <w:bCs/>
                <w:szCs w:val="22"/>
                <w:lang w:val="en-US"/>
              </w:rPr>
              <w:t>V</w:t>
            </w:r>
            <w:proofErr w:type="spellEnd"/>
            <w:r w:rsidRPr="00AB7005">
              <w:rPr>
                <w:rFonts w:cs="Arial"/>
                <w:bCs/>
                <w:szCs w:val="22"/>
                <w:lang w:val="en-US"/>
              </w:rPr>
              <w:t xml:space="preserve">  </w:t>
            </w:r>
            <w:proofErr w:type="spellStart"/>
            <w:r w:rsidRPr="00AB7005">
              <w:rPr>
                <w:rFonts w:cs="Arial"/>
                <w:bCs/>
                <w:szCs w:val="22"/>
                <w:lang w:val="en-US"/>
              </w:rPr>
              <w:t>yht</w:t>
            </w:r>
            <w:proofErr w:type="spellEnd"/>
            <w:proofErr w:type="gramEnd"/>
            <w:r w:rsidRPr="00AB7005">
              <w:rPr>
                <w:rFonts w:cs="Arial"/>
                <w:bCs/>
                <w:szCs w:val="22"/>
                <w:lang w:val="en-US"/>
              </w:rPr>
              <w:t>.</w:t>
            </w:r>
          </w:p>
        </w:tc>
        <w:tc>
          <w:tcPr>
            <w:tcW w:w="2501" w:type="dxa"/>
          </w:tcPr>
          <w:p w14:paraId="468200E0" w14:textId="0BC75334" w:rsidR="00270572" w:rsidRPr="00AB7005" w:rsidRDefault="00270572" w:rsidP="00BC5CE5">
            <w:pPr>
              <w:rPr>
                <w:rFonts w:cs="Arial"/>
                <w:bCs/>
                <w:szCs w:val="22"/>
              </w:rPr>
            </w:pPr>
            <w:r w:rsidRPr="00AB7005">
              <w:rPr>
                <w:rFonts w:cs="Arial"/>
                <w:bCs/>
                <w:szCs w:val="22"/>
              </w:rPr>
              <w:t>0,</w:t>
            </w:r>
            <w:r w:rsidR="00CF52E7" w:rsidRPr="00AB7005">
              <w:rPr>
                <w:rFonts w:cs="Arial"/>
                <w:bCs/>
                <w:szCs w:val="22"/>
              </w:rPr>
              <w:t>7</w:t>
            </w:r>
            <w:r w:rsidRPr="00AB7005">
              <w:rPr>
                <w:rFonts w:cs="Arial"/>
                <w:bCs/>
                <w:szCs w:val="22"/>
              </w:rPr>
              <w:t>5</w:t>
            </w:r>
          </w:p>
        </w:tc>
        <w:tc>
          <w:tcPr>
            <w:tcW w:w="2502" w:type="dxa"/>
          </w:tcPr>
          <w:p w14:paraId="04686599" w14:textId="111FA14A" w:rsidR="00270572" w:rsidRPr="00EC7F27" w:rsidRDefault="000D2A87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0,0125</w:t>
            </w:r>
          </w:p>
        </w:tc>
      </w:tr>
      <w:tr w:rsidR="002E3BE4" w:rsidRPr="006A3ACB" w14:paraId="413000F1" w14:textId="77777777" w:rsidTr="00BC5CE5">
        <w:trPr>
          <w:trHeight w:val="318"/>
        </w:trPr>
        <w:tc>
          <w:tcPr>
            <w:tcW w:w="2501" w:type="dxa"/>
          </w:tcPr>
          <w:p w14:paraId="25605042" w14:textId="566E11B6" w:rsidR="00270572" w:rsidRPr="00AB7005" w:rsidRDefault="00270572" w:rsidP="00BC5CE5">
            <w:pPr>
              <w:rPr>
                <w:rFonts w:cs="Arial"/>
                <w:bCs/>
                <w:szCs w:val="22"/>
              </w:rPr>
            </w:pPr>
            <w:r w:rsidRPr="00AB7005">
              <w:rPr>
                <w:rFonts w:cs="Arial"/>
                <w:bCs/>
                <w:szCs w:val="22"/>
                <w:lang w:val="en-US"/>
              </w:rPr>
              <w:t>PCDD/F</w:t>
            </w:r>
            <w:r w:rsidR="00CF52E7" w:rsidRPr="00AB7005">
              <w:rPr>
                <w:rFonts w:cs="Arial"/>
                <w:bCs/>
                <w:szCs w:val="22"/>
                <w:lang w:val="en-US"/>
              </w:rPr>
              <w:t xml:space="preserve"> ng/Nm3</w:t>
            </w:r>
          </w:p>
        </w:tc>
        <w:tc>
          <w:tcPr>
            <w:tcW w:w="2501" w:type="dxa"/>
          </w:tcPr>
          <w:p w14:paraId="7AF3CC77" w14:textId="77777777" w:rsidR="00270572" w:rsidRPr="00AB7005" w:rsidRDefault="00270572" w:rsidP="00BC5CE5">
            <w:pPr>
              <w:rPr>
                <w:rFonts w:cs="Arial"/>
                <w:bCs/>
                <w:szCs w:val="22"/>
              </w:rPr>
            </w:pPr>
            <w:r w:rsidRPr="00AB7005">
              <w:rPr>
                <w:rFonts w:cs="Arial"/>
                <w:bCs/>
                <w:szCs w:val="22"/>
              </w:rPr>
              <w:t>0,15</w:t>
            </w:r>
          </w:p>
        </w:tc>
        <w:tc>
          <w:tcPr>
            <w:tcW w:w="2502" w:type="dxa"/>
          </w:tcPr>
          <w:p w14:paraId="75F7DEEC" w14:textId="67F344A5" w:rsidR="00270572" w:rsidRPr="00EC7F27" w:rsidRDefault="000D2A87" w:rsidP="00BC5CE5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0,003285</w:t>
            </w:r>
          </w:p>
        </w:tc>
      </w:tr>
    </w:tbl>
    <w:p w14:paraId="217EB493" w14:textId="77777777" w:rsidR="00E1172A" w:rsidRPr="006A3ACB" w:rsidRDefault="00E1172A" w:rsidP="00270572">
      <w:pPr>
        <w:rPr>
          <w:b/>
          <w:color w:val="FF0000"/>
          <w:szCs w:val="22"/>
        </w:rPr>
      </w:pPr>
    </w:p>
    <w:p w14:paraId="085AB112" w14:textId="189183EC" w:rsidR="00270572" w:rsidRPr="007C1E09" w:rsidRDefault="00270572" w:rsidP="00270572">
      <w:pPr>
        <w:rPr>
          <w:b/>
          <w:szCs w:val="22"/>
          <w:lang w:val="fi-FI"/>
        </w:rPr>
      </w:pPr>
      <w:r w:rsidRPr="007C1E09">
        <w:rPr>
          <w:b/>
          <w:szCs w:val="22"/>
          <w:lang w:val="fi-FI"/>
        </w:rPr>
        <w:t>Rinnakkaispolton tuhka</w:t>
      </w:r>
    </w:p>
    <w:p w14:paraId="1A47BF15" w14:textId="77777777" w:rsidR="00270572" w:rsidRPr="007C1E09" w:rsidRDefault="00270572" w:rsidP="00270572">
      <w:pPr>
        <w:rPr>
          <w:szCs w:val="22"/>
          <w:lang w:val="fi-FI"/>
        </w:rPr>
      </w:pPr>
    </w:p>
    <w:p w14:paraId="4D7A3D4E" w14:textId="23D25934" w:rsidR="00270572" w:rsidRPr="00B813FD" w:rsidRDefault="00270572" w:rsidP="00270572">
      <w:pPr>
        <w:rPr>
          <w:szCs w:val="22"/>
          <w:lang w:val="fi-FI"/>
        </w:rPr>
      </w:pPr>
      <w:r w:rsidRPr="007C1E09">
        <w:rPr>
          <w:szCs w:val="22"/>
          <w:lang w:val="fi-FI"/>
        </w:rPr>
        <w:t>Rinnakkaispoltosta syntyi v. 20</w:t>
      </w:r>
      <w:r w:rsidR="005735B2" w:rsidRPr="007C1E09">
        <w:rPr>
          <w:szCs w:val="22"/>
          <w:lang w:val="fi-FI"/>
        </w:rPr>
        <w:t>2</w:t>
      </w:r>
      <w:r w:rsidR="00D37F72">
        <w:rPr>
          <w:szCs w:val="22"/>
          <w:lang w:val="fi-FI"/>
        </w:rPr>
        <w:t>4</w:t>
      </w:r>
      <w:r w:rsidRPr="007C1E09">
        <w:rPr>
          <w:szCs w:val="22"/>
          <w:lang w:val="fi-FI"/>
        </w:rPr>
        <w:t xml:space="preserve"> lentotuhkaa </w:t>
      </w:r>
      <w:r w:rsidR="00D37F72">
        <w:rPr>
          <w:szCs w:val="22"/>
          <w:lang w:val="fi-FI"/>
        </w:rPr>
        <w:t>4329</w:t>
      </w:r>
      <w:r w:rsidRPr="007C1E09">
        <w:rPr>
          <w:szCs w:val="22"/>
          <w:lang w:val="fi-FI"/>
        </w:rPr>
        <w:t xml:space="preserve"> tn ja pohjatuhkaa </w:t>
      </w:r>
      <w:r w:rsidR="003C1950">
        <w:rPr>
          <w:szCs w:val="22"/>
          <w:lang w:val="fi-FI"/>
        </w:rPr>
        <w:t>8542</w:t>
      </w:r>
      <w:r w:rsidRPr="007C1E09">
        <w:rPr>
          <w:szCs w:val="22"/>
          <w:lang w:val="fi-FI"/>
        </w:rPr>
        <w:t xml:space="preserve"> tn</w:t>
      </w:r>
      <w:r w:rsidRPr="006A3ACB">
        <w:rPr>
          <w:color w:val="FF0000"/>
          <w:szCs w:val="22"/>
          <w:lang w:val="fi-FI"/>
        </w:rPr>
        <w:t xml:space="preserve">. </w:t>
      </w:r>
      <w:r w:rsidRPr="00B813FD">
        <w:rPr>
          <w:szCs w:val="22"/>
          <w:lang w:val="fi-FI"/>
        </w:rPr>
        <w:t xml:space="preserve">Lentotuhkaa </w:t>
      </w:r>
      <w:proofErr w:type="spellStart"/>
      <w:r w:rsidRPr="00B813FD">
        <w:rPr>
          <w:szCs w:val="22"/>
          <w:lang w:val="fi-FI"/>
        </w:rPr>
        <w:t>hyötykäytettiin</w:t>
      </w:r>
      <w:proofErr w:type="spellEnd"/>
      <w:r w:rsidRPr="00B813FD">
        <w:rPr>
          <w:szCs w:val="22"/>
          <w:lang w:val="fi-FI"/>
        </w:rPr>
        <w:t xml:space="preserve"> </w:t>
      </w:r>
      <w:r w:rsidR="003C1950">
        <w:rPr>
          <w:szCs w:val="22"/>
          <w:lang w:val="fi-FI"/>
        </w:rPr>
        <w:t>4329</w:t>
      </w:r>
      <w:r w:rsidRPr="00B813FD">
        <w:rPr>
          <w:szCs w:val="22"/>
          <w:lang w:val="fi-FI"/>
        </w:rPr>
        <w:t xml:space="preserve"> tn ja pohjatuhkaa </w:t>
      </w:r>
      <w:r w:rsidR="003C1950">
        <w:rPr>
          <w:szCs w:val="22"/>
          <w:lang w:val="fi-FI"/>
        </w:rPr>
        <w:t>5234</w:t>
      </w:r>
      <w:r w:rsidRPr="00B813FD">
        <w:rPr>
          <w:szCs w:val="22"/>
          <w:lang w:val="fi-FI"/>
        </w:rPr>
        <w:t xml:space="preserve"> tn. Hyötykäyttöluvuissa on mukana varastosta purettujen tuhkien määrät</w:t>
      </w:r>
      <w:r w:rsidR="002F3688" w:rsidRPr="00B813FD">
        <w:rPr>
          <w:szCs w:val="22"/>
          <w:lang w:val="fi-FI"/>
        </w:rPr>
        <w:t xml:space="preserve">. Tuhkia </w:t>
      </w:r>
      <w:proofErr w:type="spellStart"/>
      <w:r w:rsidR="00E1172A" w:rsidRPr="00B813FD">
        <w:rPr>
          <w:szCs w:val="22"/>
          <w:lang w:val="fi-FI"/>
        </w:rPr>
        <w:t>hyötykäytettiin</w:t>
      </w:r>
      <w:proofErr w:type="spellEnd"/>
      <w:r w:rsidR="00E1172A" w:rsidRPr="00B813FD">
        <w:rPr>
          <w:szCs w:val="22"/>
          <w:lang w:val="fi-FI"/>
        </w:rPr>
        <w:t xml:space="preserve"> Pukkikankaan kaatopaikalla, </w:t>
      </w:r>
      <w:proofErr w:type="spellStart"/>
      <w:r w:rsidR="00B813FD" w:rsidRPr="00B813FD">
        <w:rPr>
          <w:szCs w:val="22"/>
          <w:lang w:val="fi-FI"/>
        </w:rPr>
        <w:t>Riikinnevalla</w:t>
      </w:r>
      <w:proofErr w:type="spellEnd"/>
      <w:r w:rsidR="005F74BA">
        <w:rPr>
          <w:szCs w:val="22"/>
          <w:lang w:val="fi-FI"/>
        </w:rPr>
        <w:t xml:space="preserve"> ja</w:t>
      </w:r>
      <w:r w:rsidR="00B813FD">
        <w:rPr>
          <w:szCs w:val="22"/>
          <w:lang w:val="fi-FI"/>
        </w:rPr>
        <w:t xml:space="preserve"> </w:t>
      </w:r>
      <w:r w:rsidR="00796D0F" w:rsidRPr="00B813FD">
        <w:rPr>
          <w:szCs w:val="22"/>
          <w:lang w:val="fi-FI"/>
        </w:rPr>
        <w:t>Fortumill</w:t>
      </w:r>
      <w:r w:rsidR="00E1172A" w:rsidRPr="00B813FD">
        <w:rPr>
          <w:szCs w:val="22"/>
          <w:lang w:val="fi-FI"/>
        </w:rPr>
        <w:t>a</w:t>
      </w:r>
      <w:r w:rsidRPr="00B813FD">
        <w:rPr>
          <w:szCs w:val="22"/>
          <w:lang w:val="fi-FI"/>
        </w:rPr>
        <w:t xml:space="preserve">. </w:t>
      </w:r>
      <w:r w:rsidR="00524549" w:rsidRPr="00B813FD">
        <w:rPr>
          <w:szCs w:val="22"/>
          <w:lang w:val="fi-FI"/>
        </w:rPr>
        <w:t>Pohjatuhkaa odottaa varastossa h</w:t>
      </w:r>
      <w:r w:rsidRPr="00B813FD">
        <w:rPr>
          <w:szCs w:val="22"/>
          <w:lang w:val="fi-FI"/>
        </w:rPr>
        <w:t xml:space="preserve">yötykäyttöä </w:t>
      </w:r>
      <w:r w:rsidR="00524549" w:rsidRPr="00B813FD">
        <w:rPr>
          <w:szCs w:val="22"/>
          <w:lang w:val="fi-FI"/>
        </w:rPr>
        <w:t>varten</w:t>
      </w:r>
      <w:r w:rsidRPr="00B813FD">
        <w:rPr>
          <w:szCs w:val="22"/>
          <w:lang w:val="fi-FI"/>
        </w:rPr>
        <w:t xml:space="preserve"> </w:t>
      </w:r>
      <w:r w:rsidR="005F74BA">
        <w:rPr>
          <w:szCs w:val="22"/>
          <w:lang w:val="fi-FI"/>
        </w:rPr>
        <w:t>9042</w:t>
      </w:r>
      <w:r w:rsidRPr="00B813FD">
        <w:rPr>
          <w:szCs w:val="22"/>
          <w:lang w:val="fi-FI"/>
        </w:rPr>
        <w:t xml:space="preserve"> tn.</w:t>
      </w:r>
      <w:r w:rsidR="00524549" w:rsidRPr="00B813FD">
        <w:rPr>
          <w:szCs w:val="22"/>
          <w:lang w:val="fi-FI"/>
        </w:rPr>
        <w:t xml:space="preserve"> Lentotuhka saatiin toimitettua kokonaan hyötykäyttöön, joten sitä ei ole varastossa.</w:t>
      </w:r>
    </w:p>
    <w:p w14:paraId="658EA769" w14:textId="77777777" w:rsidR="00270572" w:rsidRPr="006A3ACB" w:rsidRDefault="00270572" w:rsidP="00270572">
      <w:pPr>
        <w:rPr>
          <w:color w:val="FF0000"/>
          <w:lang w:val="fi-FI"/>
        </w:rPr>
      </w:pPr>
    </w:p>
    <w:sectPr w:rsidR="00270572" w:rsidRPr="006A3ACB" w:rsidSect="008A776A">
      <w:headerReference w:type="default" r:id="rId8"/>
      <w:headerReference w:type="first" r:id="rId9"/>
      <w:footerReference w:type="first" r:id="rId10"/>
      <w:pgSz w:w="11909" w:h="16834" w:code="9"/>
      <w:pgMar w:top="2552" w:right="907" w:bottom="2552" w:left="907" w:header="90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D95A" w14:textId="77777777" w:rsidR="00270572" w:rsidRPr="00782350" w:rsidRDefault="00270572" w:rsidP="00EF494F">
      <w:pPr>
        <w:pStyle w:val="Otsikko3"/>
        <w:rPr>
          <w:rFonts w:ascii="Times New Roman" w:eastAsia="Times New Roman" w:hAnsi="Times New Roman" w:cs="Times New Roman"/>
          <w:sz w:val="24"/>
        </w:rPr>
      </w:pPr>
      <w:r>
        <w:separator/>
      </w:r>
    </w:p>
  </w:endnote>
  <w:endnote w:type="continuationSeparator" w:id="0">
    <w:p w14:paraId="7AD2B62B" w14:textId="77777777" w:rsidR="00270572" w:rsidRPr="00782350" w:rsidRDefault="00270572" w:rsidP="00EF494F">
      <w:pPr>
        <w:pStyle w:val="Otsikko3"/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3"/>
      <w:gridCol w:w="3490"/>
      <w:gridCol w:w="3170"/>
    </w:tblGrid>
    <w:tr w:rsidR="007343A7" w14:paraId="03EAA143" w14:textId="77777777" w:rsidTr="00F76282">
      <w:trPr>
        <w:trHeight w:val="113"/>
      </w:trPr>
      <w:tc>
        <w:tcPr>
          <w:tcW w:w="3402" w:type="dxa"/>
          <w:tcBorders>
            <w:top w:val="single" w:sz="4" w:space="0" w:color="auto"/>
          </w:tcBorders>
        </w:tcPr>
        <w:p w14:paraId="0D853B8D" w14:textId="77777777" w:rsidR="007343A7" w:rsidRPr="00AD6056" w:rsidRDefault="007343A7" w:rsidP="00AD6056">
          <w:pPr>
            <w:pStyle w:val="Alatunniste"/>
            <w:rPr>
              <w:lang w:val="en-US"/>
            </w:rPr>
          </w:pPr>
        </w:p>
      </w:tc>
      <w:tc>
        <w:tcPr>
          <w:tcW w:w="3458" w:type="dxa"/>
          <w:tcBorders>
            <w:top w:val="single" w:sz="4" w:space="0" w:color="auto"/>
          </w:tcBorders>
        </w:tcPr>
        <w:p w14:paraId="4B4A3CF4" w14:textId="77777777" w:rsidR="007343A7" w:rsidRPr="00AD6056" w:rsidRDefault="007343A7" w:rsidP="00437892">
          <w:pPr>
            <w:pStyle w:val="Alatunniste"/>
            <w:rPr>
              <w:lang w:val="en-US"/>
            </w:rPr>
          </w:pPr>
        </w:p>
      </w:tc>
      <w:tc>
        <w:tcPr>
          <w:tcW w:w="3141" w:type="dxa"/>
          <w:tcBorders>
            <w:top w:val="single" w:sz="4" w:space="0" w:color="auto"/>
          </w:tcBorders>
        </w:tcPr>
        <w:p w14:paraId="7A114756" w14:textId="77777777" w:rsidR="007343A7" w:rsidRPr="00AD6056" w:rsidRDefault="007343A7" w:rsidP="00437892">
          <w:pPr>
            <w:pStyle w:val="Alatunniste"/>
            <w:rPr>
              <w:lang w:val="en-US"/>
            </w:rPr>
          </w:pPr>
        </w:p>
      </w:tc>
    </w:tr>
    <w:tr w:rsidR="007343A7" w14:paraId="045D603C" w14:textId="77777777" w:rsidTr="00F76282">
      <w:trPr>
        <w:trHeight w:val="964"/>
      </w:trPr>
      <w:tc>
        <w:tcPr>
          <w:tcW w:w="3402" w:type="dxa"/>
        </w:tcPr>
        <w:p w14:paraId="5B3933EC" w14:textId="77777777" w:rsidR="00270572" w:rsidRDefault="00270572" w:rsidP="00270572">
          <w:pPr>
            <w:pStyle w:val="Alatunniste"/>
          </w:pPr>
          <w:r>
            <w:t>Stora Enso, Packaging Materials</w:t>
          </w:r>
        </w:p>
        <w:p w14:paraId="3C89C17F" w14:textId="77777777" w:rsidR="00270572" w:rsidRDefault="00270572" w:rsidP="00270572">
          <w:pPr>
            <w:pStyle w:val="Alatunniste"/>
          </w:pPr>
          <w:proofErr w:type="spellStart"/>
          <w:r>
            <w:t>Varkaus</w:t>
          </w:r>
          <w:proofErr w:type="spellEnd"/>
          <w:r>
            <w:t xml:space="preserve"> Containerboard Mill</w:t>
          </w:r>
        </w:p>
        <w:p w14:paraId="0BD0FA09" w14:textId="77777777" w:rsidR="00270572" w:rsidRDefault="00270572" w:rsidP="00270572">
          <w:pPr>
            <w:pStyle w:val="Alatunniste"/>
          </w:pPr>
          <w:r>
            <w:t>www.storaenso.com</w:t>
          </w:r>
        </w:p>
        <w:p w14:paraId="6B14D706" w14:textId="77777777" w:rsidR="007343A7" w:rsidRPr="00AD6056" w:rsidRDefault="007343A7" w:rsidP="00270572">
          <w:pPr>
            <w:pStyle w:val="Alatunniste"/>
          </w:pPr>
        </w:p>
      </w:tc>
      <w:tc>
        <w:tcPr>
          <w:tcW w:w="3458" w:type="dxa"/>
        </w:tcPr>
        <w:p w14:paraId="198A0462" w14:textId="77777777" w:rsidR="00270572" w:rsidRDefault="00270572" w:rsidP="00270572">
          <w:pPr>
            <w:pStyle w:val="Alatunniste"/>
          </w:pPr>
        </w:p>
        <w:p w14:paraId="5ED6D92C" w14:textId="77777777" w:rsidR="007343A7" w:rsidRDefault="007343A7" w:rsidP="00270572">
          <w:pPr>
            <w:pStyle w:val="Alatunniste"/>
          </w:pPr>
        </w:p>
      </w:tc>
      <w:tc>
        <w:tcPr>
          <w:tcW w:w="3141" w:type="dxa"/>
        </w:tcPr>
        <w:p w14:paraId="73566850" w14:textId="77777777" w:rsidR="00270572" w:rsidRDefault="00270572" w:rsidP="00270572">
          <w:pPr>
            <w:pStyle w:val="Alatunniste"/>
          </w:pPr>
          <w:r>
            <w:t>Legal information</w:t>
          </w:r>
        </w:p>
        <w:p w14:paraId="54ECC484" w14:textId="77777777" w:rsidR="00270572" w:rsidRDefault="00270572" w:rsidP="00270572">
          <w:pPr>
            <w:pStyle w:val="Alatunniste"/>
          </w:pPr>
          <w:r>
            <w:t>Business ID 1039050-8</w:t>
          </w:r>
        </w:p>
        <w:p w14:paraId="1A3BD4BF" w14:textId="77777777" w:rsidR="007343A7" w:rsidRPr="00AD6056" w:rsidRDefault="00270572" w:rsidP="00270572">
          <w:pPr>
            <w:pStyle w:val="Alatunniste"/>
          </w:pPr>
          <w:r>
            <w:t>VAT No FI 10390508</w:t>
          </w:r>
        </w:p>
      </w:tc>
    </w:tr>
  </w:tbl>
  <w:p w14:paraId="0D417DCB" w14:textId="77777777" w:rsidR="007343A7" w:rsidRPr="00AD6056" w:rsidRDefault="007343A7" w:rsidP="008C015D">
    <w:pPr>
      <w:pStyle w:val="Alatunniste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4B53" w14:textId="77777777" w:rsidR="00270572" w:rsidRPr="00782350" w:rsidRDefault="00270572" w:rsidP="00EF494F">
      <w:pPr>
        <w:pStyle w:val="Otsikko3"/>
        <w:rPr>
          <w:rFonts w:ascii="Times New Roman" w:eastAsia="Times New Roman" w:hAnsi="Times New Roman" w:cs="Times New Roman"/>
          <w:sz w:val="24"/>
        </w:rPr>
      </w:pPr>
      <w:r>
        <w:separator/>
      </w:r>
    </w:p>
  </w:footnote>
  <w:footnote w:type="continuationSeparator" w:id="0">
    <w:p w14:paraId="123BB3A6" w14:textId="77777777" w:rsidR="00270572" w:rsidRPr="00782350" w:rsidRDefault="00270572" w:rsidP="00EF494F">
      <w:pPr>
        <w:pStyle w:val="Otsikko3"/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78"/>
      <w:gridCol w:w="2680"/>
      <w:gridCol w:w="513"/>
    </w:tblGrid>
    <w:tr w:rsidR="007343A7" w14:paraId="674AED23" w14:textId="77777777" w:rsidTr="00F76282">
      <w:trPr>
        <w:trHeight w:val="1361"/>
      </w:trPr>
      <w:tc>
        <w:tcPr>
          <w:tcW w:w="3402" w:type="dxa"/>
        </w:tcPr>
        <w:p w14:paraId="1B1402F5" w14:textId="2A256E8E" w:rsidR="00270572" w:rsidRPr="008E0484" w:rsidRDefault="00270572" w:rsidP="00AD293F">
          <w:pPr>
            <w:pStyle w:val="Yltunniste"/>
            <w:rPr>
              <w:lang w:val="fi-FI"/>
            </w:rPr>
          </w:pPr>
          <w:bookmarkStart w:id="2" w:name="xxPageNo" w:colFirst="3" w:colLast="3"/>
          <w:r w:rsidRPr="008E0484">
            <w:rPr>
              <w:lang w:val="fi-FI"/>
            </w:rPr>
            <w:t xml:space="preserve">Stora Enso, </w:t>
          </w:r>
          <w:proofErr w:type="spellStart"/>
          <w:r w:rsidRPr="008E0484">
            <w:rPr>
              <w:lang w:val="fi-FI"/>
            </w:rPr>
            <w:t>Packaging</w:t>
          </w:r>
          <w:proofErr w:type="spellEnd"/>
          <w:r w:rsidRPr="008E0484">
            <w:rPr>
              <w:lang w:val="fi-FI"/>
            </w:rPr>
            <w:t xml:space="preserve"> </w:t>
          </w:r>
          <w:proofErr w:type="spellStart"/>
          <w:r w:rsidRPr="008E0484">
            <w:rPr>
              <w:lang w:val="fi-FI"/>
            </w:rPr>
            <w:t>Materials</w:t>
          </w:r>
          <w:proofErr w:type="spellEnd"/>
          <w:r w:rsidR="008E0484" w:rsidRPr="008E0484">
            <w:rPr>
              <w:lang w:val="fi-FI"/>
            </w:rPr>
            <w:br/>
          </w:r>
          <w:r w:rsidR="008E0484">
            <w:rPr>
              <w:lang w:val="fi-FI"/>
            </w:rPr>
            <w:t>V</w:t>
          </w:r>
          <w:r w:rsidR="008E0484" w:rsidRPr="008E0484">
            <w:rPr>
              <w:lang w:val="fi-FI"/>
            </w:rPr>
            <w:t>arkauden tehdas</w:t>
          </w:r>
        </w:p>
        <w:p w14:paraId="69C23317" w14:textId="77777777" w:rsidR="007343A7" w:rsidRPr="008E0484" w:rsidRDefault="007343A7" w:rsidP="00AD293F">
          <w:pPr>
            <w:pStyle w:val="Yltunniste"/>
            <w:rPr>
              <w:lang w:val="fi-FI"/>
            </w:rPr>
          </w:pPr>
        </w:p>
      </w:tc>
      <w:tc>
        <w:tcPr>
          <w:tcW w:w="3458" w:type="dxa"/>
        </w:tcPr>
        <w:p w14:paraId="5A2EE6A3" w14:textId="77777777" w:rsidR="007343A7" w:rsidRPr="008E0484" w:rsidRDefault="007343A7" w:rsidP="00AD293F">
          <w:pPr>
            <w:pStyle w:val="Yltunniste"/>
            <w:rPr>
              <w:lang w:val="fi-FI"/>
            </w:rPr>
          </w:pPr>
        </w:p>
      </w:tc>
      <w:tc>
        <w:tcPr>
          <w:tcW w:w="2665" w:type="dxa"/>
        </w:tcPr>
        <w:p w14:paraId="5452E550" w14:textId="7C4A7892" w:rsidR="007343A7" w:rsidRPr="00AD293F" w:rsidRDefault="000A635E" w:rsidP="00AD293F">
          <w:pPr>
            <w:pStyle w:val="Yltunniste"/>
            <w:rPr>
              <w:lang w:val="en-US"/>
            </w:rPr>
          </w:pPr>
          <w:r>
            <w:rPr>
              <w:lang w:val="en-US"/>
            </w:rPr>
            <w:t>16.2.202</w:t>
          </w:r>
          <w:r w:rsidR="003513D4">
            <w:rPr>
              <w:lang w:val="en-US"/>
            </w:rPr>
            <w:t>5</w:t>
          </w:r>
        </w:p>
      </w:tc>
      <w:tc>
        <w:tcPr>
          <w:tcW w:w="510" w:type="dxa"/>
        </w:tcPr>
        <w:p w14:paraId="0B340FB3" w14:textId="77777777" w:rsidR="007343A7" w:rsidRPr="00A16BC8" w:rsidRDefault="00394893" w:rsidP="00394893">
          <w:pPr>
            <w:pStyle w:val="Yltunniste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>
            <w:rPr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>
            <w:rPr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  <w:bookmarkEnd w:id="2"/>
  </w:tbl>
  <w:p w14:paraId="407850E0" w14:textId="77777777" w:rsidR="007343A7" w:rsidRPr="00D238EE" w:rsidRDefault="007343A7">
    <w:pPr>
      <w:pStyle w:val="Yltunniste"/>
      <w:rPr>
        <w:sz w:val="2"/>
        <w:szCs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78"/>
      <w:gridCol w:w="2680"/>
      <w:gridCol w:w="513"/>
    </w:tblGrid>
    <w:tr w:rsidR="007343A7" w14:paraId="5B07D375" w14:textId="77777777" w:rsidTr="00F76282">
      <w:trPr>
        <w:trHeight w:val="1361"/>
      </w:trPr>
      <w:tc>
        <w:tcPr>
          <w:tcW w:w="3402" w:type="dxa"/>
        </w:tcPr>
        <w:p w14:paraId="7EB431A9" w14:textId="77777777" w:rsidR="007343A7" w:rsidRDefault="00270572" w:rsidP="00854E94">
          <w:pPr>
            <w:pStyle w:val="Yltunniste"/>
          </w:pPr>
          <w:r>
            <w:rPr>
              <w:noProof/>
            </w:rPr>
            <w:drawing>
              <wp:inline distT="0" distB="0" distL="0" distR="0" wp14:anchorId="7D244D3F" wp14:editId="74B456E8">
                <wp:extent cx="678904" cy="817200"/>
                <wp:effectExtent l="0" t="0" r="6985" b="2540"/>
                <wp:docPr id="1" name="Kuva 1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904" cy="81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8" w:type="dxa"/>
        </w:tcPr>
        <w:p w14:paraId="61E21821" w14:textId="77777777" w:rsidR="007343A7" w:rsidRPr="00BE0592" w:rsidRDefault="007343A7" w:rsidP="00441B24">
          <w:pPr>
            <w:pStyle w:val="Yltunniste"/>
            <w:rPr>
              <w:lang w:val="en-US"/>
            </w:rPr>
          </w:pPr>
        </w:p>
      </w:tc>
      <w:tc>
        <w:tcPr>
          <w:tcW w:w="2665" w:type="dxa"/>
        </w:tcPr>
        <w:p w14:paraId="39C48E05" w14:textId="3FF0C5FC" w:rsidR="007343A7" w:rsidRPr="00AD293F" w:rsidRDefault="000A635E" w:rsidP="00EE56E3">
          <w:pPr>
            <w:pStyle w:val="Yltunniste"/>
            <w:rPr>
              <w:lang w:val="en-US"/>
            </w:rPr>
          </w:pPr>
          <w:r>
            <w:rPr>
              <w:lang w:val="en-US"/>
            </w:rPr>
            <w:t>16.2.202</w:t>
          </w:r>
          <w:r w:rsidR="00440FC5">
            <w:rPr>
              <w:lang w:val="en-US"/>
            </w:rPr>
            <w:t>5</w:t>
          </w:r>
        </w:p>
      </w:tc>
      <w:tc>
        <w:tcPr>
          <w:tcW w:w="510" w:type="dxa"/>
        </w:tcPr>
        <w:p w14:paraId="44891C19" w14:textId="77777777" w:rsidR="007343A7" w:rsidRPr="00A16BC8" w:rsidRDefault="00394893" w:rsidP="00394893">
          <w:pPr>
            <w:pStyle w:val="Yltunniste"/>
            <w:jc w:val="right"/>
            <w:rPr>
              <w:lang w:val="en-US"/>
            </w:rPr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5C071E">
            <w:rPr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5C071E">
            <w:rPr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>)</w:t>
          </w:r>
        </w:p>
      </w:tc>
    </w:tr>
  </w:tbl>
  <w:p w14:paraId="56480A51" w14:textId="77777777" w:rsidR="007343A7" w:rsidRPr="006209FF" w:rsidRDefault="007343A7" w:rsidP="006209F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0BF0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046E2924"/>
    <w:multiLevelType w:val="multilevel"/>
    <w:tmpl w:val="9076A96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18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" w15:restartNumberingAfterBreak="0">
    <w:nsid w:val="06B752DD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06E05E9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5" w15:restartNumberingAfterBreak="0">
    <w:nsid w:val="075C7472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6" w15:restartNumberingAfterBreak="0">
    <w:nsid w:val="0AAB6ADE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0CC4627E"/>
    <w:multiLevelType w:val="multilevel"/>
    <w:tmpl w:val="FA620B02"/>
    <w:numStyleLink w:val="CompanyList"/>
  </w:abstractNum>
  <w:abstractNum w:abstractNumId="8" w15:restartNumberingAfterBreak="0">
    <w:nsid w:val="0E550227"/>
    <w:multiLevelType w:val="multilevel"/>
    <w:tmpl w:val="F3D84692"/>
    <w:numStyleLink w:val="CompanyListBullet"/>
  </w:abstractNum>
  <w:abstractNum w:abstractNumId="9" w15:restartNumberingAfterBreak="0">
    <w:nsid w:val="15A047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E06D7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E209B8"/>
    <w:multiLevelType w:val="singleLevel"/>
    <w:tmpl w:val="1DF00A22"/>
    <w:lvl w:ilvl="0">
      <w:start w:val="1"/>
      <w:numFmt w:val="bullet"/>
      <w:lvlText w:val="◦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sz w:val="18"/>
      </w:rPr>
    </w:lvl>
  </w:abstractNum>
  <w:abstractNum w:abstractNumId="12" w15:restartNumberingAfterBreak="0">
    <w:nsid w:val="1D6E2EFB"/>
    <w:multiLevelType w:val="multilevel"/>
    <w:tmpl w:val="FA620B02"/>
    <w:numStyleLink w:val="CompanyList"/>
  </w:abstractNum>
  <w:abstractNum w:abstractNumId="13" w15:restartNumberingAfterBreak="0">
    <w:nsid w:val="1E887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E31E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856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2DD3ED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4649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1C43FC"/>
    <w:multiLevelType w:val="multilevel"/>
    <w:tmpl w:val="F3D84692"/>
    <w:numStyleLink w:val="CompanyListBullet"/>
  </w:abstractNum>
  <w:abstractNum w:abstractNumId="19" w15:restartNumberingAfterBreak="0">
    <w:nsid w:val="2813105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BC262D9"/>
    <w:multiLevelType w:val="multilevel"/>
    <w:tmpl w:val="FA620B02"/>
    <w:numStyleLink w:val="CompanyList"/>
  </w:abstractNum>
  <w:abstractNum w:abstractNumId="21" w15:restartNumberingAfterBreak="0">
    <w:nsid w:val="2D566DD0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2" w15:restartNumberingAfterBreak="0">
    <w:nsid w:val="2FA7455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4" w15:restartNumberingAfterBreak="0">
    <w:nsid w:val="35535EF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5" w15:restartNumberingAfterBreak="0">
    <w:nsid w:val="3BD81B03"/>
    <w:multiLevelType w:val="multilevel"/>
    <w:tmpl w:val="609E16A0"/>
    <w:lvl w:ilvl="0">
      <w:start w:val="1"/>
      <w:numFmt w:val="decimal"/>
      <w:lvlRestart w:val="0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680" w:hanging="680"/>
      </w:pPr>
      <w:rPr>
        <w:rFonts w:hint="default"/>
      </w:rPr>
    </w:lvl>
  </w:abstractNum>
  <w:abstractNum w:abstractNumId="26" w15:restartNumberingAfterBreak="0">
    <w:nsid w:val="43196473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7" w15:restartNumberingAfterBreak="0">
    <w:nsid w:val="43CE70AA"/>
    <w:multiLevelType w:val="multilevel"/>
    <w:tmpl w:val="79CAD62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A50367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C8A0D57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0" w15:restartNumberingAfterBreak="0">
    <w:nsid w:val="4D1A169A"/>
    <w:multiLevelType w:val="multilevel"/>
    <w:tmpl w:val="719AB46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E8C1B3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FB10D94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3" w15:restartNumberingAfterBreak="0">
    <w:nsid w:val="50187E6D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4" w15:restartNumberingAfterBreak="0">
    <w:nsid w:val="552D6C8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66E0BD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AA713DF"/>
    <w:multiLevelType w:val="multilevel"/>
    <w:tmpl w:val="F3D84692"/>
    <w:numStyleLink w:val="CompanyListBullet"/>
  </w:abstractNum>
  <w:abstractNum w:abstractNumId="37" w15:restartNumberingAfterBreak="0">
    <w:nsid w:val="5FA913FE"/>
    <w:multiLevelType w:val="multilevel"/>
    <w:tmpl w:val="FA620B02"/>
    <w:numStyleLink w:val="CompanyList"/>
  </w:abstractNum>
  <w:abstractNum w:abstractNumId="38" w15:restartNumberingAfterBreak="0">
    <w:nsid w:val="6BD51958"/>
    <w:multiLevelType w:val="multilevel"/>
    <w:tmpl w:val="F3D84692"/>
    <w:numStyleLink w:val="CompanyListBullet"/>
  </w:abstractNum>
  <w:abstractNum w:abstractNumId="39" w15:restartNumberingAfterBreak="0">
    <w:nsid w:val="6D8C583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1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EDE78E9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3" w15:restartNumberingAfterBreak="0">
    <w:nsid w:val="75341146"/>
    <w:multiLevelType w:val="multilevel"/>
    <w:tmpl w:val="B486FE8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80C427A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5" w15:restartNumberingAfterBreak="0">
    <w:nsid w:val="7A3B6B1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F9257FF"/>
    <w:multiLevelType w:val="multilevel"/>
    <w:tmpl w:val="F3D84692"/>
    <w:numStyleLink w:val="CompanyListBullet"/>
  </w:abstractNum>
  <w:num w:numId="1" w16cid:durableId="498275511">
    <w:abstractNumId w:val="0"/>
  </w:num>
  <w:num w:numId="2" w16cid:durableId="1894612484">
    <w:abstractNumId w:val="41"/>
  </w:num>
  <w:num w:numId="3" w16cid:durableId="1921450290">
    <w:abstractNumId w:val="40"/>
  </w:num>
  <w:num w:numId="4" w16cid:durableId="1339189791">
    <w:abstractNumId w:val="6"/>
  </w:num>
  <w:num w:numId="5" w16cid:durableId="310719354">
    <w:abstractNumId w:val="25"/>
  </w:num>
  <w:num w:numId="6" w16cid:durableId="1380320686">
    <w:abstractNumId w:val="5"/>
  </w:num>
  <w:num w:numId="7" w16cid:durableId="1655991957">
    <w:abstractNumId w:val="29"/>
  </w:num>
  <w:num w:numId="8" w16cid:durableId="472215812">
    <w:abstractNumId w:val="7"/>
  </w:num>
  <w:num w:numId="9" w16cid:durableId="2058771475">
    <w:abstractNumId w:val="32"/>
  </w:num>
  <w:num w:numId="10" w16cid:durableId="1997537518">
    <w:abstractNumId w:val="42"/>
  </w:num>
  <w:num w:numId="11" w16cid:durableId="624771626">
    <w:abstractNumId w:val="1"/>
  </w:num>
  <w:num w:numId="12" w16cid:durableId="791170404">
    <w:abstractNumId w:val="33"/>
  </w:num>
  <w:num w:numId="13" w16cid:durableId="1441338124">
    <w:abstractNumId w:val="2"/>
  </w:num>
  <w:num w:numId="14" w16cid:durableId="51855091">
    <w:abstractNumId w:val="11"/>
  </w:num>
  <w:num w:numId="15" w16cid:durableId="1577855547">
    <w:abstractNumId w:val="26"/>
  </w:num>
  <w:num w:numId="16" w16cid:durableId="1471704863">
    <w:abstractNumId w:val="24"/>
  </w:num>
  <w:num w:numId="17" w16cid:durableId="321348106">
    <w:abstractNumId w:val="4"/>
  </w:num>
  <w:num w:numId="18" w16cid:durableId="1718697098">
    <w:abstractNumId w:val="21"/>
  </w:num>
  <w:num w:numId="19" w16cid:durableId="1762338456">
    <w:abstractNumId w:val="3"/>
  </w:num>
  <w:num w:numId="20" w16cid:durableId="806506527">
    <w:abstractNumId w:val="44"/>
  </w:num>
  <w:num w:numId="21" w16cid:durableId="361908484">
    <w:abstractNumId w:val="23"/>
  </w:num>
  <w:num w:numId="22" w16cid:durableId="1475023421">
    <w:abstractNumId w:val="36"/>
  </w:num>
  <w:num w:numId="23" w16cid:durableId="257375775">
    <w:abstractNumId w:val="18"/>
  </w:num>
  <w:num w:numId="24" w16cid:durableId="1774201009">
    <w:abstractNumId w:val="12"/>
  </w:num>
  <w:num w:numId="25" w16cid:durableId="892158009">
    <w:abstractNumId w:val="37"/>
  </w:num>
  <w:num w:numId="26" w16cid:durableId="703946448">
    <w:abstractNumId w:val="8"/>
  </w:num>
  <w:num w:numId="27" w16cid:durableId="446389558">
    <w:abstractNumId w:val="46"/>
  </w:num>
  <w:num w:numId="28" w16cid:durableId="461969259">
    <w:abstractNumId w:val="38"/>
  </w:num>
  <w:num w:numId="29" w16cid:durableId="990017615">
    <w:abstractNumId w:val="20"/>
  </w:num>
  <w:num w:numId="30" w16cid:durableId="5449022">
    <w:abstractNumId w:val="27"/>
  </w:num>
  <w:num w:numId="31" w16cid:durableId="2063862579">
    <w:abstractNumId w:val="30"/>
  </w:num>
  <w:num w:numId="32" w16cid:durableId="522742097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ApprovedCheck" w:val="0"/>
    <w:docVar w:name="DVarClassificationCheck" w:val="0"/>
    <w:docVar w:name="DVarContentConfidentialOpt" w:val="0"/>
    <w:docVar w:name="DVarContentDate" w:val="13/3/2020"/>
    <w:docVar w:name="DVarContentExternalOpt" w:val="0"/>
    <w:docVar w:name="DVarContentInternalOpt" w:val="0"/>
    <w:docVar w:name="DVarContentTOCHeader" w:val="Table of Content"/>
    <w:docVar w:name="DVarCreatedCheck" w:val="0"/>
    <w:docVar w:name="DVarDocumentPathInserted" w:val="No"/>
    <w:docVar w:name="DVarFilenameCheck" w:val="0"/>
    <w:docVar w:name="DVarLanguage" w:val="Sv"/>
    <w:docVar w:name="DVarLanguageContent" w:val="English UK"/>
    <w:docVar w:name="DVarPageNumberInserted" w:val="Yes"/>
  </w:docVars>
  <w:rsids>
    <w:rsidRoot w:val="00270572"/>
    <w:rsid w:val="0000082E"/>
    <w:rsid w:val="00000D68"/>
    <w:rsid w:val="0000150A"/>
    <w:rsid w:val="00001B7C"/>
    <w:rsid w:val="00001DAA"/>
    <w:rsid w:val="000022DA"/>
    <w:rsid w:val="000042F3"/>
    <w:rsid w:val="000074E3"/>
    <w:rsid w:val="00007505"/>
    <w:rsid w:val="00007572"/>
    <w:rsid w:val="000115D3"/>
    <w:rsid w:val="00014500"/>
    <w:rsid w:val="00014BF3"/>
    <w:rsid w:val="0001534B"/>
    <w:rsid w:val="000154DA"/>
    <w:rsid w:val="000164EA"/>
    <w:rsid w:val="000168CF"/>
    <w:rsid w:val="00016CBA"/>
    <w:rsid w:val="00021378"/>
    <w:rsid w:val="000225B7"/>
    <w:rsid w:val="00022CEE"/>
    <w:rsid w:val="00024698"/>
    <w:rsid w:val="00024EEC"/>
    <w:rsid w:val="00027547"/>
    <w:rsid w:val="000277C7"/>
    <w:rsid w:val="00027C58"/>
    <w:rsid w:val="00027EA7"/>
    <w:rsid w:val="000304E3"/>
    <w:rsid w:val="000312CB"/>
    <w:rsid w:val="0003288E"/>
    <w:rsid w:val="000331EC"/>
    <w:rsid w:val="00034347"/>
    <w:rsid w:val="000353E9"/>
    <w:rsid w:val="00036191"/>
    <w:rsid w:val="000365B4"/>
    <w:rsid w:val="00040301"/>
    <w:rsid w:val="00040D89"/>
    <w:rsid w:val="00041DA7"/>
    <w:rsid w:val="000431A2"/>
    <w:rsid w:val="00043529"/>
    <w:rsid w:val="00043B99"/>
    <w:rsid w:val="000440AD"/>
    <w:rsid w:val="000450D0"/>
    <w:rsid w:val="0004541D"/>
    <w:rsid w:val="00047873"/>
    <w:rsid w:val="0005141F"/>
    <w:rsid w:val="0005155F"/>
    <w:rsid w:val="00052224"/>
    <w:rsid w:val="00052BF3"/>
    <w:rsid w:val="0005314B"/>
    <w:rsid w:val="00053867"/>
    <w:rsid w:val="00053BE2"/>
    <w:rsid w:val="00053E90"/>
    <w:rsid w:val="00055633"/>
    <w:rsid w:val="00056D2B"/>
    <w:rsid w:val="000574DA"/>
    <w:rsid w:val="000606CA"/>
    <w:rsid w:val="00061E6F"/>
    <w:rsid w:val="0006344B"/>
    <w:rsid w:val="000642F2"/>
    <w:rsid w:val="00065A5C"/>
    <w:rsid w:val="00066654"/>
    <w:rsid w:val="00070E1C"/>
    <w:rsid w:val="0007138D"/>
    <w:rsid w:val="000738F0"/>
    <w:rsid w:val="00073CD2"/>
    <w:rsid w:val="00073CF2"/>
    <w:rsid w:val="00074B9A"/>
    <w:rsid w:val="000755D9"/>
    <w:rsid w:val="0007678A"/>
    <w:rsid w:val="00076AC9"/>
    <w:rsid w:val="00076DDE"/>
    <w:rsid w:val="000778B9"/>
    <w:rsid w:val="00077D81"/>
    <w:rsid w:val="000823EA"/>
    <w:rsid w:val="00082BAF"/>
    <w:rsid w:val="00090037"/>
    <w:rsid w:val="00090677"/>
    <w:rsid w:val="00091444"/>
    <w:rsid w:val="0009162C"/>
    <w:rsid w:val="00091ABC"/>
    <w:rsid w:val="00093DA8"/>
    <w:rsid w:val="00093F36"/>
    <w:rsid w:val="00093FC1"/>
    <w:rsid w:val="00094077"/>
    <w:rsid w:val="000A1F6C"/>
    <w:rsid w:val="000A53CF"/>
    <w:rsid w:val="000A5678"/>
    <w:rsid w:val="000A635E"/>
    <w:rsid w:val="000A6429"/>
    <w:rsid w:val="000A72F8"/>
    <w:rsid w:val="000B0D5E"/>
    <w:rsid w:val="000B240E"/>
    <w:rsid w:val="000B3049"/>
    <w:rsid w:val="000B44E1"/>
    <w:rsid w:val="000B4766"/>
    <w:rsid w:val="000B6E88"/>
    <w:rsid w:val="000B7C74"/>
    <w:rsid w:val="000C2D8C"/>
    <w:rsid w:val="000C3C6A"/>
    <w:rsid w:val="000C4A32"/>
    <w:rsid w:val="000C686B"/>
    <w:rsid w:val="000C71A5"/>
    <w:rsid w:val="000C7E96"/>
    <w:rsid w:val="000C7FB1"/>
    <w:rsid w:val="000D19A7"/>
    <w:rsid w:val="000D2A63"/>
    <w:rsid w:val="000D2A87"/>
    <w:rsid w:val="000D4078"/>
    <w:rsid w:val="000D4B7E"/>
    <w:rsid w:val="000D4F5F"/>
    <w:rsid w:val="000D649E"/>
    <w:rsid w:val="000D707A"/>
    <w:rsid w:val="000E02CB"/>
    <w:rsid w:val="000E0324"/>
    <w:rsid w:val="000E13E3"/>
    <w:rsid w:val="000E4246"/>
    <w:rsid w:val="000E7531"/>
    <w:rsid w:val="000E7725"/>
    <w:rsid w:val="000F0BBF"/>
    <w:rsid w:val="000F0E64"/>
    <w:rsid w:val="000F0F5C"/>
    <w:rsid w:val="000F294C"/>
    <w:rsid w:val="000F2DC6"/>
    <w:rsid w:val="000F3AD0"/>
    <w:rsid w:val="0010002E"/>
    <w:rsid w:val="00100261"/>
    <w:rsid w:val="00100571"/>
    <w:rsid w:val="00100F7D"/>
    <w:rsid w:val="0010243F"/>
    <w:rsid w:val="00104626"/>
    <w:rsid w:val="00104B8E"/>
    <w:rsid w:val="00104C21"/>
    <w:rsid w:val="00105404"/>
    <w:rsid w:val="00106581"/>
    <w:rsid w:val="001071C9"/>
    <w:rsid w:val="00110A6D"/>
    <w:rsid w:val="001115FB"/>
    <w:rsid w:val="00111C1C"/>
    <w:rsid w:val="00113739"/>
    <w:rsid w:val="0011381A"/>
    <w:rsid w:val="00115463"/>
    <w:rsid w:val="00115471"/>
    <w:rsid w:val="00116D4C"/>
    <w:rsid w:val="0012143A"/>
    <w:rsid w:val="0012144F"/>
    <w:rsid w:val="00121666"/>
    <w:rsid w:val="00121869"/>
    <w:rsid w:val="00122B6A"/>
    <w:rsid w:val="00122C4C"/>
    <w:rsid w:val="00123443"/>
    <w:rsid w:val="00126563"/>
    <w:rsid w:val="00126F6D"/>
    <w:rsid w:val="0012723B"/>
    <w:rsid w:val="001301D3"/>
    <w:rsid w:val="00132D1E"/>
    <w:rsid w:val="0013461E"/>
    <w:rsid w:val="00134BE6"/>
    <w:rsid w:val="001361F8"/>
    <w:rsid w:val="00136440"/>
    <w:rsid w:val="0014136B"/>
    <w:rsid w:val="001443D2"/>
    <w:rsid w:val="00144C21"/>
    <w:rsid w:val="00144ECF"/>
    <w:rsid w:val="0014636A"/>
    <w:rsid w:val="00150804"/>
    <w:rsid w:val="0015133E"/>
    <w:rsid w:val="00151866"/>
    <w:rsid w:val="00151EB0"/>
    <w:rsid w:val="00152058"/>
    <w:rsid w:val="00152F3E"/>
    <w:rsid w:val="0015320B"/>
    <w:rsid w:val="00153613"/>
    <w:rsid w:val="0015550E"/>
    <w:rsid w:val="001558D7"/>
    <w:rsid w:val="00155D29"/>
    <w:rsid w:val="00156DE5"/>
    <w:rsid w:val="00157C0F"/>
    <w:rsid w:val="0016029D"/>
    <w:rsid w:val="001608B3"/>
    <w:rsid w:val="001628E1"/>
    <w:rsid w:val="00165377"/>
    <w:rsid w:val="00166144"/>
    <w:rsid w:val="00166C0E"/>
    <w:rsid w:val="00167349"/>
    <w:rsid w:val="001674E9"/>
    <w:rsid w:val="00167738"/>
    <w:rsid w:val="001701D6"/>
    <w:rsid w:val="001728A6"/>
    <w:rsid w:val="00172E9B"/>
    <w:rsid w:val="001771D3"/>
    <w:rsid w:val="001779FA"/>
    <w:rsid w:val="00181DB2"/>
    <w:rsid w:val="0018346D"/>
    <w:rsid w:val="001849F1"/>
    <w:rsid w:val="001853A1"/>
    <w:rsid w:val="001856AD"/>
    <w:rsid w:val="0018636A"/>
    <w:rsid w:val="00190A87"/>
    <w:rsid w:val="00190AB4"/>
    <w:rsid w:val="001915CA"/>
    <w:rsid w:val="001915CC"/>
    <w:rsid w:val="001918BC"/>
    <w:rsid w:val="00193856"/>
    <w:rsid w:val="00194E3D"/>
    <w:rsid w:val="00196BFC"/>
    <w:rsid w:val="001A038B"/>
    <w:rsid w:val="001A1DE7"/>
    <w:rsid w:val="001A1F20"/>
    <w:rsid w:val="001A360B"/>
    <w:rsid w:val="001A37DE"/>
    <w:rsid w:val="001A3800"/>
    <w:rsid w:val="001A42CF"/>
    <w:rsid w:val="001A635A"/>
    <w:rsid w:val="001B0C35"/>
    <w:rsid w:val="001B1ED4"/>
    <w:rsid w:val="001B29E1"/>
    <w:rsid w:val="001B39E3"/>
    <w:rsid w:val="001B5EDD"/>
    <w:rsid w:val="001B679F"/>
    <w:rsid w:val="001B691C"/>
    <w:rsid w:val="001B7B8E"/>
    <w:rsid w:val="001B7D7C"/>
    <w:rsid w:val="001C0159"/>
    <w:rsid w:val="001C2C9B"/>
    <w:rsid w:val="001C344B"/>
    <w:rsid w:val="001C584D"/>
    <w:rsid w:val="001C7A3B"/>
    <w:rsid w:val="001D0D74"/>
    <w:rsid w:val="001D21AC"/>
    <w:rsid w:val="001D258F"/>
    <w:rsid w:val="001D47E3"/>
    <w:rsid w:val="001D59D1"/>
    <w:rsid w:val="001D6360"/>
    <w:rsid w:val="001D7367"/>
    <w:rsid w:val="001D754B"/>
    <w:rsid w:val="001D766F"/>
    <w:rsid w:val="001E13D8"/>
    <w:rsid w:val="001E1503"/>
    <w:rsid w:val="001E1E3B"/>
    <w:rsid w:val="001E200F"/>
    <w:rsid w:val="001E237E"/>
    <w:rsid w:val="001E2AAC"/>
    <w:rsid w:val="001E3146"/>
    <w:rsid w:val="001E46EE"/>
    <w:rsid w:val="001E4C60"/>
    <w:rsid w:val="001E6B91"/>
    <w:rsid w:val="001F0901"/>
    <w:rsid w:val="001F2091"/>
    <w:rsid w:val="001F2216"/>
    <w:rsid w:val="001F5149"/>
    <w:rsid w:val="001F782E"/>
    <w:rsid w:val="001F7CA5"/>
    <w:rsid w:val="00200545"/>
    <w:rsid w:val="00201483"/>
    <w:rsid w:val="00203800"/>
    <w:rsid w:val="00205B47"/>
    <w:rsid w:val="00205D93"/>
    <w:rsid w:val="00206C05"/>
    <w:rsid w:val="00206C0C"/>
    <w:rsid w:val="00206F75"/>
    <w:rsid w:val="00210F7F"/>
    <w:rsid w:val="00211BF9"/>
    <w:rsid w:val="00213BBB"/>
    <w:rsid w:val="00213DE7"/>
    <w:rsid w:val="002142FC"/>
    <w:rsid w:val="0021499D"/>
    <w:rsid w:val="00214D98"/>
    <w:rsid w:val="00215016"/>
    <w:rsid w:val="0021524F"/>
    <w:rsid w:val="0022005A"/>
    <w:rsid w:val="002209FC"/>
    <w:rsid w:val="00221ED8"/>
    <w:rsid w:val="00222382"/>
    <w:rsid w:val="0022243C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0D5"/>
    <w:rsid w:val="00236469"/>
    <w:rsid w:val="00240ACC"/>
    <w:rsid w:val="0024194C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E9E"/>
    <w:rsid w:val="00254434"/>
    <w:rsid w:val="00256CA5"/>
    <w:rsid w:val="0026062F"/>
    <w:rsid w:val="0026146F"/>
    <w:rsid w:val="00262918"/>
    <w:rsid w:val="00265161"/>
    <w:rsid w:val="0026563D"/>
    <w:rsid w:val="00265941"/>
    <w:rsid w:val="002671A6"/>
    <w:rsid w:val="00270572"/>
    <w:rsid w:val="00271DC5"/>
    <w:rsid w:val="002730CA"/>
    <w:rsid w:val="00273DF3"/>
    <w:rsid w:val="00275CB1"/>
    <w:rsid w:val="002761C4"/>
    <w:rsid w:val="00276583"/>
    <w:rsid w:val="00276FD3"/>
    <w:rsid w:val="00283186"/>
    <w:rsid w:val="0028318E"/>
    <w:rsid w:val="00283611"/>
    <w:rsid w:val="0028429A"/>
    <w:rsid w:val="00284A4B"/>
    <w:rsid w:val="00284C75"/>
    <w:rsid w:val="002861FA"/>
    <w:rsid w:val="002865BD"/>
    <w:rsid w:val="0028729D"/>
    <w:rsid w:val="00290CF8"/>
    <w:rsid w:val="00294391"/>
    <w:rsid w:val="0029461B"/>
    <w:rsid w:val="002947F1"/>
    <w:rsid w:val="00294B32"/>
    <w:rsid w:val="002968AE"/>
    <w:rsid w:val="00297902"/>
    <w:rsid w:val="00297E1A"/>
    <w:rsid w:val="002A24B6"/>
    <w:rsid w:val="002A27B4"/>
    <w:rsid w:val="002A346A"/>
    <w:rsid w:val="002A511F"/>
    <w:rsid w:val="002A5B29"/>
    <w:rsid w:val="002A62C9"/>
    <w:rsid w:val="002A7242"/>
    <w:rsid w:val="002B06BD"/>
    <w:rsid w:val="002B1766"/>
    <w:rsid w:val="002B3496"/>
    <w:rsid w:val="002B45A3"/>
    <w:rsid w:val="002B4CF4"/>
    <w:rsid w:val="002B5087"/>
    <w:rsid w:val="002C3C37"/>
    <w:rsid w:val="002C5069"/>
    <w:rsid w:val="002D03FA"/>
    <w:rsid w:val="002D132A"/>
    <w:rsid w:val="002D1C69"/>
    <w:rsid w:val="002D2015"/>
    <w:rsid w:val="002D2139"/>
    <w:rsid w:val="002D2183"/>
    <w:rsid w:val="002D232F"/>
    <w:rsid w:val="002D2917"/>
    <w:rsid w:val="002D3C9E"/>
    <w:rsid w:val="002D4055"/>
    <w:rsid w:val="002D4A14"/>
    <w:rsid w:val="002D59FF"/>
    <w:rsid w:val="002D610F"/>
    <w:rsid w:val="002D79FB"/>
    <w:rsid w:val="002D7B42"/>
    <w:rsid w:val="002E0AB0"/>
    <w:rsid w:val="002E3BE4"/>
    <w:rsid w:val="002E3CFC"/>
    <w:rsid w:val="002E40B9"/>
    <w:rsid w:val="002E52F9"/>
    <w:rsid w:val="002E558B"/>
    <w:rsid w:val="002E66A2"/>
    <w:rsid w:val="002E7A0C"/>
    <w:rsid w:val="002F1A95"/>
    <w:rsid w:val="002F23A6"/>
    <w:rsid w:val="002F2A3D"/>
    <w:rsid w:val="002F3688"/>
    <w:rsid w:val="002F5F68"/>
    <w:rsid w:val="002F6502"/>
    <w:rsid w:val="002F6593"/>
    <w:rsid w:val="002F6C62"/>
    <w:rsid w:val="002F6FB3"/>
    <w:rsid w:val="00300F86"/>
    <w:rsid w:val="00301116"/>
    <w:rsid w:val="00303354"/>
    <w:rsid w:val="00303B6B"/>
    <w:rsid w:val="00304261"/>
    <w:rsid w:val="00304D49"/>
    <w:rsid w:val="003059B8"/>
    <w:rsid w:val="00306B17"/>
    <w:rsid w:val="00307385"/>
    <w:rsid w:val="00311DF5"/>
    <w:rsid w:val="003123F3"/>
    <w:rsid w:val="003124EA"/>
    <w:rsid w:val="0031302F"/>
    <w:rsid w:val="00313BE9"/>
    <w:rsid w:val="003148AE"/>
    <w:rsid w:val="003148D7"/>
    <w:rsid w:val="00314DDA"/>
    <w:rsid w:val="003160BF"/>
    <w:rsid w:val="00317F8A"/>
    <w:rsid w:val="00320D8E"/>
    <w:rsid w:val="00322F89"/>
    <w:rsid w:val="003247B3"/>
    <w:rsid w:val="00325446"/>
    <w:rsid w:val="00325A62"/>
    <w:rsid w:val="00326F3D"/>
    <w:rsid w:val="00327055"/>
    <w:rsid w:val="003277D8"/>
    <w:rsid w:val="00327887"/>
    <w:rsid w:val="0033215C"/>
    <w:rsid w:val="00333372"/>
    <w:rsid w:val="00335048"/>
    <w:rsid w:val="00336BCA"/>
    <w:rsid w:val="003374FB"/>
    <w:rsid w:val="00337622"/>
    <w:rsid w:val="00340A2B"/>
    <w:rsid w:val="00340F6B"/>
    <w:rsid w:val="00341A8B"/>
    <w:rsid w:val="00341AAD"/>
    <w:rsid w:val="00342413"/>
    <w:rsid w:val="0034257D"/>
    <w:rsid w:val="0034408F"/>
    <w:rsid w:val="00346BE8"/>
    <w:rsid w:val="00347DBF"/>
    <w:rsid w:val="00350811"/>
    <w:rsid w:val="003513D4"/>
    <w:rsid w:val="00351D23"/>
    <w:rsid w:val="003522B2"/>
    <w:rsid w:val="003540FF"/>
    <w:rsid w:val="0035470D"/>
    <w:rsid w:val="0035627C"/>
    <w:rsid w:val="003563E7"/>
    <w:rsid w:val="00357940"/>
    <w:rsid w:val="003601CB"/>
    <w:rsid w:val="0036026F"/>
    <w:rsid w:val="00361D09"/>
    <w:rsid w:val="00363689"/>
    <w:rsid w:val="003648D9"/>
    <w:rsid w:val="0036590E"/>
    <w:rsid w:val="003661CA"/>
    <w:rsid w:val="003673A9"/>
    <w:rsid w:val="00370D8E"/>
    <w:rsid w:val="0037162D"/>
    <w:rsid w:val="00371808"/>
    <w:rsid w:val="00372545"/>
    <w:rsid w:val="0037473C"/>
    <w:rsid w:val="003749D4"/>
    <w:rsid w:val="00374C2B"/>
    <w:rsid w:val="00374FDD"/>
    <w:rsid w:val="003751A5"/>
    <w:rsid w:val="00375841"/>
    <w:rsid w:val="00376837"/>
    <w:rsid w:val="00376DB5"/>
    <w:rsid w:val="00376FF5"/>
    <w:rsid w:val="003771BD"/>
    <w:rsid w:val="00381734"/>
    <w:rsid w:val="0038264C"/>
    <w:rsid w:val="003829DF"/>
    <w:rsid w:val="00382A91"/>
    <w:rsid w:val="00382EF9"/>
    <w:rsid w:val="003834D7"/>
    <w:rsid w:val="00384B2F"/>
    <w:rsid w:val="00384DA8"/>
    <w:rsid w:val="00386065"/>
    <w:rsid w:val="003879D4"/>
    <w:rsid w:val="003906F4"/>
    <w:rsid w:val="00390B25"/>
    <w:rsid w:val="00390B3D"/>
    <w:rsid w:val="00394893"/>
    <w:rsid w:val="00394FB2"/>
    <w:rsid w:val="0039514E"/>
    <w:rsid w:val="00395C52"/>
    <w:rsid w:val="00395F65"/>
    <w:rsid w:val="00396206"/>
    <w:rsid w:val="003970F9"/>
    <w:rsid w:val="00397245"/>
    <w:rsid w:val="00397428"/>
    <w:rsid w:val="00397840"/>
    <w:rsid w:val="00397CDB"/>
    <w:rsid w:val="003A0924"/>
    <w:rsid w:val="003A22F0"/>
    <w:rsid w:val="003A262C"/>
    <w:rsid w:val="003A28E1"/>
    <w:rsid w:val="003A3BE7"/>
    <w:rsid w:val="003A4D77"/>
    <w:rsid w:val="003A511E"/>
    <w:rsid w:val="003A520D"/>
    <w:rsid w:val="003A7E7C"/>
    <w:rsid w:val="003B0B73"/>
    <w:rsid w:val="003B3791"/>
    <w:rsid w:val="003B4A04"/>
    <w:rsid w:val="003C1494"/>
    <w:rsid w:val="003C153E"/>
    <w:rsid w:val="003C1950"/>
    <w:rsid w:val="003C1AAF"/>
    <w:rsid w:val="003C5461"/>
    <w:rsid w:val="003C5835"/>
    <w:rsid w:val="003C6B40"/>
    <w:rsid w:val="003C7644"/>
    <w:rsid w:val="003D0203"/>
    <w:rsid w:val="003D187B"/>
    <w:rsid w:val="003D1B03"/>
    <w:rsid w:val="003D1B79"/>
    <w:rsid w:val="003D2C72"/>
    <w:rsid w:val="003D3A96"/>
    <w:rsid w:val="003D4F90"/>
    <w:rsid w:val="003D5911"/>
    <w:rsid w:val="003D791D"/>
    <w:rsid w:val="003D7DAE"/>
    <w:rsid w:val="003E0FBE"/>
    <w:rsid w:val="003E2591"/>
    <w:rsid w:val="003E285F"/>
    <w:rsid w:val="003E293A"/>
    <w:rsid w:val="003E2DB8"/>
    <w:rsid w:val="003E4144"/>
    <w:rsid w:val="003E4D60"/>
    <w:rsid w:val="003E529B"/>
    <w:rsid w:val="003F02BF"/>
    <w:rsid w:val="003F2569"/>
    <w:rsid w:val="003F2DAA"/>
    <w:rsid w:val="003F33F2"/>
    <w:rsid w:val="003F4606"/>
    <w:rsid w:val="003F5761"/>
    <w:rsid w:val="003F6440"/>
    <w:rsid w:val="003F6E48"/>
    <w:rsid w:val="00402A1A"/>
    <w:rsid w:val="00403006"/>
    <w:rsid w:val="00405B2F"/>
    <w:rsid w:val="004072BD"/>
    <w:rsid w:val="004107C3"/>
    <w:rsid w:val="00411166"/>
    <w:rsid w:val="00411542"/>
    <w:rsid w:val="00411EF8"/>
    <w:rsid w:val="00412377"/>
    <w:rsid w:val="0041304D"/>
    <w:rsid w:val="00413C59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38B9"/>
    <w:rsid w:val="0042488A"/>
    <w:rsid w:val="00424E67"/>
    <w:rsid w:val="004254FE"/>
    <w:rsid w:val="004257BA"/>
    <w:rsid w:val="0042712B"/>
    <w:rsid w:val="0042736E"/>
    <w:rsid w:val="00427A51"/>
    <w:rsid w:val="00430762"/>
    <w:rsid w:val="004307EF"/>
    <w:rsid w:val="00430816"/>
    <w:rsid w:val="00430F36"/>
    <w:rsid w:val="0043105B"/>
    <w:rsid w:val="00431CAC"/>
    <w:rsid w:val="004329DE"/>
    <w:rsid w:val="00433E55"/>
    <w:rsid w:val="00434A48"/>
    <w:rsid w:val="00434FC7"/>
    <w:rsid w:val="0043555A"/>
    <w:rsid w:val="0043560C"/>
    <w:rsid w:val="00435947"/>
    <w:rsid w:val="00436805"/>
    <w:rsid w:val="00437661"/>
    <w:rsid w:val="00437892"/>
    <w:rsid w:val="00440FC5"/>
    <w:rsid w:val="004414FF"/>
    <w:rsid w:val="00441874"/>
    <w:rsid w:val="00441B24"/>
    <w:rsid w:val="00444A99"/>
    <w:rsid w:val="00446A67"/>
    <w:rsid w:val="004470E1"/>
    <w:rsid w:val="00450404"/>
    <w:rsid w:val="00451557"/>
    <w:rsid w:val="00453971"/>
    <w:rsid w:val="004548D1"/>
    <w:rsid w:val="004569AE"/>
    <w:rsid w:val="00460A44"/>
    <w:rsid w:val="004637D8"/>
    <w:rsid w:val="00463D7D"/>
    <w:rsid w:val="0046798B"/>
    <w:rsid w:val="00471229"/>
    <w:rsid w:val="0047190E"/>
    <w:rsid w:val="00472640"/>
    <w:rsid w:val="004735A3"/>
    <w:rsid w:val="00473A3E"/>
    <w:rsid w:val="0047495C"/>
    <w:rsid w:val="004765F9"/>
    <w:rsid w:val="00477CA9"/>
    <w:rsid w:val="004817E0"/>
    <w:rsid w:val="00484874"/>
    <w:rsid w:val="0048514A"/>
    <w:rsid w:val="00485AF2"/>
    <w:rsid w:val="00485D88"/>
    <w:rsid w:val="0048644E"/>
    <w:rsid w:val="00486EE4"/>
    <w:rsid w:val="00487645"/>
    <w:rsid w:val="00491248"/>
    <w:rsid w:val="004965D2"/>
    <w:rsid w:val="00496738"/>
    <w:rsid w:val="004A0504"/>
    <w:rsid w:val="004A09E8"/>
    <w:rsid w:val="004A176C"/>
    <w:rsid w:val="004A2725"/>
    <w:rsid w:val="004A584F"/>
    <w:rsid w:val="004A6004"/>
    <w:rsid w:val="004A79C4"/>
    <w:rsid w:val="004A7A7F"/>
    <w:rsid w:val="004B0490"/>
    <w:rsid w:val="004B187F"/>
    <w:rsid w:val="004B23E9"/>
    <w:rsid w:val="004B256E"/>
    <w:rsid w:val="004B41CB"/>
    <w:rsid w:val="004B4EB8"/>
    <w:rsid w:val="004B5948"/>
    <w:rsid w:val="004B5FDE"/>
    <w:rsid w:val="004B6CF7"/>
    <w:rsid w:val="004B77CF"/>
    <w:rsid w:val="004B78A5"/>
    <w:rsid w:val="004C06F3"/>
    <w:rsid w:val="004C0C1C"/>
    <w:rsid w:val="004C0EF8"/>
    <w:rsid w:val="004C1357"/>
    <w:rsid w:val="004C1AA0"/>
    <w:rsid w:val="004C391D"/>
    <w:rsid w:val="004C3ED3"/>
    <w:rsid w:val="004C4A86"/>
    <w:rsid w:val="004C4B85"/>
    <w:rsid w:val="004C5E03"/>
    <w:rsid w:val="004C5F08"/>
    <w:rsid w:val="004C6494"/>
    <w:rsid w:val="004C73DC"/>
    <w:rsid w:val="004C7D88"/>
    <w:rsid w:val="004D0047"/>
    <w:rsid w:val="004D03E1"/>
    <w:rsid w:val="004D0701"/>
    <w:rsid w:val="004D212C"/>
    <w:rsid w:val="004D22E6"/>
    <w:rsid w:val="004D2A4A"/>
    <w:rsid w:val="004D4DBF"/>
    <w:rsid w:val="004D5336"/>
    <w:rsid w:val="004D648C"/>
    <w:rsid w:val="004D68C3"/>
    <w:rsid w:val="004D78C0"/>
    <w:rsid w:val="004E194A"/>
    <w:rsid w:val="004E2266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58C"/>
    <w:rsid w:val="005075DA"/>
    <w:rsid w:val="005111EE"/>
    <w:rsid w:val="005113CB"/>
    <w:rsid w:val="0051281B"/>
    <w:rsid w:val="0051549E"/>
    <w:rsid w:val="005158B7"/>
    <w:rsid w:val="0051739C"/>
    <w:rsid w:val="005174B4"/>
    <w:rsid w:val="00520E08"/>
    <w:rsid w:val="00521169"/>
    <w:rsid w:val="0052125A"/>
    <w:rsid w:val="00522C7E"/>
    <w:rsid w:val="00522E1F"/>
    <w:rsid w:val="00524549"/>
    <w:rsid w:val="005255A7"/>
    <w:rsid w:val="005268F8"/>
    <w:rsid w:val="00526C2F"/>
    <w:rsid w:val="00527212"/>
    <w:rsid w:val="00527646"/>
    <w:rsid w:val="00527728"/>
    <w:rsid w:val="00527D4F"/>
    <w:rsid w:val="005300CF"/>
    <w:rsid w:val="005309D7"/>
    <w:rsid w:val="005340BC"/>
    <w:rsid w:val="00534450"/>
    <w:rsid w:val="005355ED"/>
    <w:rsid w:val="00537443"/>
    <w:rsid w:val="0054100D"/>
    <w:rsid w:val="005413AB"/>
    <w:rsid w:val="00541427"/>
    <w:rsid w:val="0054171F"/>
    <w:rsid w:val="005417E6"/>
    <w:rsid w:val="005431D6"/>
    <w:rsid w:val="0054506A"/>
    <w:rsid w:val="005455D7"/>
    <w:rsid w:val="00545E25"/>
    <w:rsid w:val="00546416"/>
    <w:rsid w:val="00551850"/>
    <w:rsid w:val="0055438E"/>
    <w:rsid w:val="005559D8"/>
    <w:rsid w:val="005567B7"/>
    <w:rsid w:val="00556DC7"/>
    <w:rsid w:val="00557A3B"/>
    <w:rsid w:val="00557A54"/>
    <w:rsid w:val="005606CF"/>
    <w:rsid w:val="00560E61"/>
    <w:rsid w:val="005616CC"/>
    <w:rsid w:val="0056195E"/>
    <w:rsid w:val="0056421E"/>
    <w:rsid w:val="0056435D"/>
    <w:rsid w:val="00564896"/>
    <w:rsid w:val="005649FD"/>
    <w:rsid w:val="00564BCB"/>
    <w:rsid w:val="00566E5B"/>
    <w:rsid w:val="00566FA5"/>
    <w:rsid w:val="00567703"/>
    <w:rsid w:val="00570DBB"/>
    <w:rsid w:val="00571AEE"/>
    <w:rsid w:val="00572ABB"/>
    <w:rsid w:val="005735B2"/>
    <w:rsid w:val="00573F75"/>
    <w:rsid w:val="00575588"/>
    <w:rsid w:val="0057613D"/>
    <w:rsid w:val="00577720"/>
    <w:rsid w:val="00581F0F"/>
    <w:rsid w:val="00583169"/>
    <w:rsid w:val="00584AB0"/>
    <w:rsid w:val="0058518D"/>
    <w:rsid w:val="005872EF"/>
    <w:rsid w:val="005879DC"/>
    <w:rsid w:val="00590C7A"/>
    <w:rsid w:val="00591354"/>
    <w:rsid w:val="0059213E"/>
    <w:rsid w:val="00592C8E"/>
    <w:rsid w:val="00593414"/>
    <w:rsid w:val="00594354"/>
    <w:rsid w:val="00594C61"/>
    <w:rsid w:val="005A1336"/>
    <w:rsid w:val="005A1FC2"/>
    <w:rsid w:val="005A2BCA"/>
    <w:rsid w:val="005A30AA"/>
    <w:rsid w:val="005A3EB4"/>
    <w:rsid w:val="005A463B"/>
    <w:rsid w:val="005A5138"/>
    <w:rsid w:val="005A6C7F"/>
    <w:rsid w:val="005A7566"/>
    <w:rsid w:val="005A7DF0"/>
    <w:rsid w:val="005A7F64"/>
    <w:rsid w:val="005B0C2B"/>
    <w:rsid w:val="005B0FA6"/>
    <w:rsid w:val="005B320A"/>
    <w:rsid w:val="005B5D68"/>
    <w:rsid w:val="005B5ED2"/>
    <w:rsid w:val="005B67B9"/>
    <w:rsid w:val="005B7F12"/>
    <w:rsid w:val="005C0175"/>
    <w:rsid w:val="005C0429"/>
    <w:rsid w:val="005C071E"/>
    <w:rsid w:val="005C19FF"/>
    <w:rsid w:val="005C298F"/>
    <w:rsid w:val="005C2E72"/>
    <w:rsid w:val="005C347B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3D08"/>
    <w:rsid w:val="005D5660"/>
    <w:rsid w:val="005D5977"/>
    <w:rsid w:val="005D5DB8"/>
    <w:rsid w:val="005D7FE5"/>
    <w:rsid w:val="005E0360"/>
    <w:rsid w:val="005E03CA"/>
    <w:rsid w:val="005E2262"/>
    <w:rsid w:val="005E29A7"/>
    <w:rsid w:val="005E30B9"/>
    <w:rsid w:val="005E3338"/>
    <w:rsid w:val="005E4671"/>
    <w:rsid w:val="005E478E"/>
    <w:rsid w:val="005E6D79"/>
    <w:rsid w:val="005E73F9"/>
    <w:rsid w:val="005E747E"/>
    <w:rsid w:val="005F06DD"/>
    <w:rsid w:val="005F1018"/>
    <w:rsid w:val="005F11C2"/>
    <w:rsid w:val="005F1519"/>
    <w:rsid w:val="005F15BA"/>
    <w:rsid w:val="005F2CA3"/>
    <w:rsid w:val="005F33BB"/>
    <w:rsid w:val="005F3F0C"/>
    <w:rsid w:val="005F4DD4"/>
    <w:rsid w:val="005F6099"/>
    <w:rsid w:val="005F60FE"/>
    <w:rsid w:val="005F6316"/>
    <w:rsid w:val="005F7313"/>
    <w:rsid w:val="005F74BA"/>
    <w:rsid w:val="0060391E"/>
    <w:rsid w:val="00604686"/>
    <w:rsid w:val="00606F66"/>
    <w:rsid w:val="00607B11"/>
    <w:rsid w:val="006107CA"/>
    <w:rsid w:val="00610889"/>
    <w:rsid w:val="00610C93"/>
    <w:rsid w:val="00614014"/>
    <w:rsid w:val="00614AE7"/>
    <w:rsid w:val="00615395"/>
    <w:rsid w:val="006156F1"/>
    <w:rsid w:val="00615BB5"/>
    <w:rsid w:val="00615F2E"/>
    <w:rsid w:val="00617CFB"/>
    <w:rsid w:val="006209FF"/>
    <w:rsid w:val="006216E5"/>
    <w:rsid w:val="0062172F"/>
    <w:rsid w:val="00621778"/>
    <w:rsid w:val="00622E6D"/>
    <w:rsid w:val="006233F9"/>
    <w:rsid w:val="00623E6D"/>
    <w:rsid w:val="00625184"/>
    <w:rsid w:val="00626319"/>
    <w:rsid w:val="00631A71"/>
    <w:rsid w:val="00631AE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ACA"/>
    <w:rsid w:val="00643179"/>
    <w:rsid w:val="00644DA4"/>
    <w:rsid w:val="00644FA7"/>
    <w:rsid w:val="0064510D"/>
    <w:rsid w:val="00647096"/>
    <w:rsid w:val="00647311"/>
    <w:rsid w:val="00647FFD"/>
    <w:rsid w:val="00651447"/>
    <w:rsid w:val="0065206E"/>
    <w:rsid w:val="006528A6"/>
    <w:rsid w:val="00652997"/>
    <w:rsid w:val="00655F61"/>
    <w:rsid w:val="00655F69"/>
    <w:rsid w:val="00660254"/>
    <w:rsid w:val="006606F9"/>
    <w:rsid w:val="006617F5"/>
    <w:rsid w:val="00663FC5"/>
    <w:rsid w:val="00664BC4"/>
    <w:rsid w:val="00665252"/>
    <w:rsid w:val="0066576C"/>
    <w:rsid w:val="0066612A"/>
    <w:rsid w:val="006674EB"/>
    <w:rsid w:val="00671713"/>
    <w:rsid w:val="006722D8"/>
    <w:rsid w:val="006800D4"/>
    <w:rsid w:val="0068047C"/>
    <w:rsid w:val="00680827"/>
    <w:rsid w:val="00681395"/>
    <w:rsid w:val="006814EE"/>
    <w:rsid w:val="00690589"/>
    <w:rsid w:val="00691E08"/>
    <w:rsid w:val="0069223A"/>
    <w:rsid w:val="00692935"/>
    <w:rsid w:val="00694CB2"/>
    <w:rsid w:val="00694D38"/>
    <w:rsid w:val="006956BD"/>
    <w:rsid w:val="00695998"/>
    <w:rsid w:val="00695EFE"/>
    <w:rsid w:val="00696110"/>
    <w:rsid w:val="006963C4"/>
    <w:rsid w:val="00696976"/>
    <w:rsid w:val="00697BA1"/>
    <w:rsid w:val="006A12A1"/>
    <w:rsid w:val="006A1BFB"/>
    <w:rsid w:val="006A287B"/>
    <w:rsid w:val="006A2B53"/>
    <w:rsid w:val="006A3ACB"/>
    <w:rsid w:val="006B4448"/>
    <w:rsid w:val="006B4703"/>
    <w:rsid w:val="006B524A"/>
    <w:rsid w:val="006B56FF"/>
    <w:rsid w:val="006B5B58"/>
    <w:rsid w:val="006B68CC"/>
    <w:rsid w:val="006B7F4B"/>
    <w:rsid w:val="006C0C29"/>
    <w:rsid w:val="006C105D"/>
    <w:rsid w:val="006C1E55"/>
    <w:rsid w:val="006C1F40"/>
    <w:rsid w:val="006C2846"/>
    <w:rsid w:val="006C286C"/>
    <w:rsid w:val="006C44D5"/>
    <w:rsid w:val="006C50D1"/>
    <w:rsid w:val="006C5634"/>
    <w:rsid w:val="006C59FD"/>
    <w:rsid w:val="006C5D39"/>
    <w:rsid w:val="006D0118"/>
    <w:rsid w:val="006D289F"/>
    <w:rsid w:val="006D2DA7"/>
    <w:rsid w:val="006D47B8"/>
    <w:rsid w:val="006D5021"/>
    <w:rsid w:val="006D53A1"/>
    <w:rsid w:val="006D5AA3"/>
    <w:rsid w:val="006D7459"/>
    <w:rsid w:val="006E15FF"/>
    <w:rsid w:val="006E398A"/>
    <w:rsid w:val="006E50A1"/>
    <w:rsid w:val="006E58C3"/>
    <w:rsid w:val="006F16A8"/>
    <w:rsid w:val="006F26A2"/>
    <w:rsid w:val="006F42E5"/>
    <w:rsid w:val="006F4687"/>
    <w:rsid w:val="006F76A9"/>
    <w:rsid w:val="006F793B"/>
    <w:rsid w:val="00703CDE"/>
    <w:rsid w:val="00703FAE"/>
    <w:rsid w:val="0070651B"/>
    <w:rsid w:val="00707887"/>
    <w:rsid w:val="0071063C"/>
    <w:rsid w:val="007113EB"/>
    <w:rsid w:val="007118EF"/>
    <w:rsid w:val="007131C1"/>
    <w:rsid w:val="00713672"/>
    <w:rsid w:val="00713963"/>
    <w:rsid w:val="007145BF"/>
    <w:rsid w:val="00715129"/>
    <w:rsid w:val="00715EB9"/>
    <w:rsid w:val="00717128"/>
    <w:rsid w:val="007209D8"/>
    <w:rsid w:val="007219D6"/>
    <w:rsid w:val="00721F2A"/>
    <w:rsid w:val="007226CA"/>
    <w:rsid w:val="00723314"/>
    <w:rsid w:val="007245EB"/>
    <w:rsid w:val="0072577C"/>
    <w:rsid w:val="007258DE"/>
    <w:rsid w:val="007269CE"/>
    <w:rsid w:val="00727E02"/>
    <w:rsid w:val="00730372"/>
    <w:rsid w:val="00730B59"/>
    <w:rsid w:val="0073195A"/>
    <w:rsid w:val="007337BB"/>
    <w:rsid w:val="007343A7"/>
    <w:rsid w:val="00737B5F"/>
    <w:rsid w:val="00742CE0"/>
    <w:rsid w:val="007473B8"/>
    <w:rsid w:val="0074776E"/>
    <w:rsid w:val="007507F8"/>
    <w:rsid w:val="0075208B"/>
    <w:rsid w:val="00753665"/>
    <w:rsid w:val="00754358"/>
    <w:rsid w:val="00755524"/>
    <w:rsid w:val="00755A90"/>
    <w:rsid w:val="00755F3B"/>
    <w:rsid w:val="00755FA2"/>
    <w:rsid w:val="00756ED3"/>
    <w:rsid w:val="0075714C"/>
    <w:rsid w:val="007616BB"/>
    <w:rsid w:val="007616BD"/>
    <w:rsid w:val="00762ADD"/>
    <w:rsid w:val="007638F0"/>
    <w:rsid w:val="00763944"/>
    <w:rsid w:val="00764B64"/>
    <w:rsid w:val="00765FF4"/>
    <w:rsid w:val="00766908"/>
    <w:rsid w:val="00766EBE"/>
    <w:rsid w:val="00770FCC"/>
    <w:rsid w:val="00771C3F"/>
    <w:rsid w:val="007727C6"/>
    <w:rsid w:val="00772A96"/>
    <w:rsid w:val="00772FDC"/>
    <w:rsid w:val="00773235"/>
    <w:rsid w:val="00777D47"/>
    <w:rsid w:val="00777DEF"/>
    <w:rsid w:val="00780AA3"/>
    <w:rsid w:val="00781A85"/>
    <w:rsid w:val="00782350"/>
    <w:rsid w:val="00782D65"/>
    <w:rsid w:val="007830E4"/>
    <w:rsid w:val="00783175"/>
    <w:rsid w:val="007840CA"/>
    <w:rsid w:val="00784ADB"/>
    <w:rsid w:val="007851DE"/>
    <w:rsid w:val="00785BBC"/>
    <w:rsid w:val="00791D69"/>
    <w:rsid w:val="00792503"/>
    <w:rsid w:val="00793837"/>
    <w:rsid w:val="00793DB8"/>
    <w:rsid w:val="0079429C"/>
    <w:rsid w:val="007942A3"/>
    <w:rsid w:val="007962EE"/>
    <w:rsid w:val="00796B8A"/>
    <w:rsid w:val="00796D0F"/>
    <w:rsid w:val="00797AF1"/>
    <w:rsid w:val="007A01F5"/>
    <w:rsid w:val="007A3C8F"/>
    <w:rsid w:val="007A441B"/>
    <w:rsid w:val="007A45C0"/>
    <w:rsid w:val="007A6770"/>
    <w:rsid w:val="007A6B9D"/>
    <w:rsid w:val="007A722D"/>
    <w:rsid w:val="007B2A42"/>
    <w:rsid w:val="007B5535"/>
    <w:rsid w:val="007B5816"/>
    <w:rsid w:val="007B5B0B"/>
    <w:rsid w:val="007B713D"/>
    <w:rsid w:val="007C1E09"/>
    <w:rsid w:val="007C1EFE"/>
    <w:rsid w:val="007C3550"/>
    <w:rsid w:val="007C4239"/>
    <w:rsid w:val="007C5327"/>
    <w:rsid w:val="007C5498"/>
    <w:rsid w:val="007C5E45"/>
    <w:rsid w:val="007C7B3C"/>
    <w:rsid w:val="007D21A6"/>
    <w:rsid w:val="007D2519"/>
    <w:rsid w:val="007D2AC3"/>
    <w:rsid w:val="007D383C"/>
    <w:rsid w:val="007D4352"/>
    <w:rsid w:val="007D519C"/>
    <w:rsid w:val="007D73F2"/>
    <w:rsid w:val="007E0C20"/>
    <w:rsid w:val="007E1DBE"/>
    <w:rsid w:val="007E2074"/>
    <w:rsid w:val="007E27A5"/>
    <w:rsid w:val="007E3274"/>
    <w:rsid w:val="007E4F48"/>
    <w:rsid w:val="007E55AC"/>
    <w:rsid w:val="007E58AC"/>
    <w:rsid w:val="007E6813"/>
    <w:rsid w:val="007E6A6D"/>
    <w:rsid w:val="007F03D1"/>
    <w:rsid w:val="007F173C"/>
    <w:rsid w:val="007F368B"/>
    <w:rsid w:val="007F39F2"/>
    <w:rsid w:val="007F415C"/>
    <w:rsid w:val="007F470A"/>
    <w:rsid w:val="007F5D01"/>
    <w:rsid w:val="007F7DAA"/>
    <w:rsid w:val="008013D4"/>
    <w:rsid w:val="0080283B"/>
    <w:rsid w:val="0080296B"/>
    <w:rsid w:val="00804A87"/>
    <w:rsid w:val="00804D21"/>
    <w:rsid w:val="00805F40"/>
    <w:rsid w:val="00806135"/>
    <w:rsid w:val="00806254"/>
    <w:rsid w:val="008062C6"/>
    <w:rsid w:val="00807F40"/>
    <w:rsid w:val="0081007C"/>
    <w:rsid w:val="00811318"/>
    <w:rsid w:val="008114C8"/>
    <w:rsid w:val="008125CC"/>
    <w:rsid w:val="00814D41"/>
    <w:rsid w:val="008151DF"/>
    <w:rsid w:val="00817586"/>
    <w:rsid w:val="00817B7F"/>
    <w:rsid w:val="008201F0"/>
    <w:rsid w:val="00820C80"/>
    <w:rsid w:val="008224F6"/>
    <w:rsid w:val="00823437"/>
    <w:rsid w:val="00826806"/>
    <w:rsid w:val="00830C82"/>
    <w:rsid w:val="00830EB5"/>
    <w:rsid w:val="0083348E"/>
    <w:rsid w:val="008344C3"/>
    <w:rsid w:val="008349EC"/>
    <w:rsid w:val="00834A66"/>
    <w:rsid w:val="008353E1"/>
    <w:rsid w:val="008356AF"/>
    <w:rsid w:val="008378BF"/>
    <w:rsid w:val="00842395"/>
    <w:rsid w:val="008446E6"/>
    <w:rsid w:val="00844B9B"/>
    <w:rsid w:val="00844D68"/>
    <w:rsid w:val="0084530D"/>
    <w:rsid w:val="00845ED3"/>
    <w:rsid w:val="0085065F"/>
    <w:rsid w:val="00851D35"/>
    <w:rsid w:val="00853671"/>
    <w:rsid w:val="00854182"/>
    <w:rsid w:val="00854E94"/>
    <w:rsid w:val="00855721"/>
    <w:rsid w:val="008563DD"/>
    <w:rsid w:val="00856C9C"/>
    <w:rsid w:val="00856E11"/>
    <w:rsid w:val="00857EE6"/>
    <w:rsid w:val="00860339"/>
    <w:rsid w:val="0086050D"/>
    <w:rsid w:val="00860B9E"/>
    <w:rsid w:val="00861A68"/>
    <w:rsid w:val="008628FE"/>
    <w:rsid w:val="00864C16"/>
    <w:rsid w:val="00864D4B"/>
    <w:rsid w:val="00865B17"/>
    <w:rsid w:val="00871E2A"/>
    <w:rsid w:val="00873C40"/>
    <w:rsid w:val="00874103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6AEF"/>
    <w:rsid w:val="00886DBE"/>
    <w:rsid w:val="00887655"/>
    <w:rsid w:val="00887DF4"/>
    <w:rsid w:val="00890244"/>
    <w:rsid w:val="00890372"/>
    <w:rsid w:val="0089042F"/>
    <w:rsid w:val="00891619"/>
    <w:rsid w:val="00891991"/>
    <w:rsid w:val="00894BEA"/>
    <w:rsid w:val="0089562D"/>
    <w:rsid w:val="00896A10"/>
    <w:rsid w:val="00897523"/>
    <w:rsid w:val="00897913"/>
    <w:rsid w:val="00897B94"/>
    <w:rsid w:val="008A0CE9"/>
    <w:rsid w:val="008A1D11"/>
    <w:rsid w:val="008A1F07"/>
    <w:rsid w:val="008A5BC9"/>
    <w:rsid w:val="008A67F7"/>
    <w:rsid w:val="008A6E23"/>
    <w:rsid w:val="008A776A"/>
    <w:rsid w:val="008B02DE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0AA8"/>
    <w:rsid w:val="008C2140"/>
    <w:rsid w:val="008C471E"/>
    <w:rsid w:val="008C51BB"/>
    <w:rsid w:val="008C7544"/>
    <w:rsid w:val="008D15A4"/>
    <w:rsid w:val="008D2B07"/>
    <w:rsid w:val="008D2D32"/>
    <w:rsid w:val="008D3439"/>
    <w:rsid w:val="008D357E"/>
    <w:rsid w:val="008D3EAC"/>
    <w:rsid w:val="008D430E"/>
    <w:rsid w:val="008D55D9"/>
    <w:rsid w:val="008E0484"/>
    <w:rsid w:val="008E05AF"/>
    <w:rsid w:val="008E0686"/>
    <w:rsid w:val="008E23BC"/>
    <w:rsid w:val="008E379D"/>
    <w:rsid w:val="008E536E"/>
    <w:rsid w:val="008E65CE"/>
    <w:rsid w:val="008E6CD4"/>
    <w:rsid w:val="008F0594"/>
    <w:rsid w:val="008F1825"/>
    <w:rsid w:val="008F36F6"/>
    <w:rsid w:val="008F3926"/>
    <w:rsid w:val="008F40B8"/>
    <w:rsid w:val="008F4A25"/>
    <w:rsid w:val="008F5B5A"/>
    <w:rsid w:val="008F6E23"/>
    <w:rsid w:val="00900176"/>
    <w:rsid w:val="009015AA"/>
    <w:rsid w:val="0090187B"/>
    <w:rsid w:val="00903EA3"/>
    <w:rsid w:val="00903F91"/>
    <w:rsid w:val="009047CA"/>
    <w:rsid w:val="009047E5"/>
    <w:rsid w:val="00904CCD"/>
    <w:rsid w:val="00905671"/>
    <w:rsid w:val="00910380"/>
    <w:rsid w:val="00911F13"/>
    <w:rsid w:val="00913A61"/>
    <w:rsid w:val="00916F5E"/>
    <w:rsid w:val="009173AD"/>
    <w:rsid w:val="00917859"/>
    <w:rsid w:val="00917948"/>
    <w:rsid w:val="00920E53"/>
    <w:rsid w:val="00921C0F"/>
    <w:rsid w:val="00922D33"/>
    <w:rsid w:val="00923BE2"/>
    <w:rsid w:val="0092525B"/>
    <w:rsid w:val="00925547"/>
    <w:rsid w:val="00925A86"/>
    <w:rsid w:val="009261F1"/>
    <w:rsid w:val="009267C6"/>
    <w:rsid w:val="00926C3E"/>
    <w:rsid w:val="0092761E"/>
    <w:rsid w:val="00927A26"/>
    <w:rsid w:val="00930BDC"/>
    <w:rsid w:val="00931972"/>
    <w:rsid w:val="009364CC"/>
    <w:rsid w:val="00937ECA"/>
    <w:rsid w:val="009400F7"/>
    <w:rsid w:val="009418D5"/>
    <w:rsid w:val="00941DFC"/>
    <w:rsid w:val="00942AE4"/>
    <w:rsid w:val="0094301C"/>
    <w:rsid w:val="00944B1B"/>
    <w:rsid w:val="00950DDD"/>
    <w:rsid w:val="00951B66"/>
    <w:rsid w:val="00952AA7"/>
    <w:rsid w:val="00953D52"/>
    <w:rsid w:val="0095430C"/>
    <w:rsid w:val="009550FC"/>
    <w:rsid w:val="00955307"/>
    <w:rsid w:val="0095641C"/>
    <w:rsid w:val="00956A38"/>
    <w:rsid w:val="009571EB"/>
    <w:rsid w:val="0095762F"/>
    <w:rsid w:val="0096024A"/>
    <w:rsid w:val="0096064C"/>
    <w:rsid w:val="00960D62"/>
    <w:rsid w:val="0096195E"/>
    <w:rsid w:val="00961B4A"/>
    <w:rsid w:val="009623DB"/>
    <w:rsid w:val="00963BF4"/>
    <w:rsid w:val="009656AE"/>
    <w:rsid w:val="00966FDA"/>
    <w:rsid w:val="00967965"/>
    <w:rsid w:val="00967978"/>
    <w:rsid w:val="00967C49"/>
    <w:rsid w:val="00967EF5"/>
    <w:rsid w:val="009711C3"/>
    <w:rsid w:val="0097214C"/>
    <w:rsid w:val="0097278D"/>
    <w:rsid w:val="0097321F"/>
    <w:rsid w:val="00975BFB"/>
    <w:rsid w:val="00975ECA"/>
    <w:rsid w:val="00977E14"/>
    <w:rsid w:val="00981493"/>
    <w:rsid w:val="009830B1"/>
    <w:rsid w:val="00983BCC"/>
    <w:rsid w:val="0098520D"/>
    <w:rsid w:val="0098524E"/>
    <w:rsid w:val="009854E0"/>
    <w:rsid w:val="00985F10"/>
    <w:rsid w:val="00985F28"/>
    <w:rsid w:val="009861ED"/>
    <w:rsid w:val="00987011"/>
    <w:rsid w:val="009877E8"/>
    <w:rsid w:val="00990495"/>
    <w:rsid w:val="00990F06"/>
    <w:rsid w:val="009919CC"/>
    <w:rsid w:val="009920D3"/>
    <w:rsid w:val="00992CB3"/>
    <w:rsid w:val="00993BD0"/>
    <w:rsid w:val="00994418"/>
    <w:rsid w:val="00995049"/>
    <w:rsid w:val="00995446"/>
    <w:rsid w:val="00997C11"/>
    <w:rsid w:val="009A211D"/>
    <w:rsid w:val="009A3406"/>
    <w:rsid w:val="009A3763"/>
    <w:rsid w:val="009A3B2F"/>
    <w:rsid w:val="009A4E97"/>
    <w:rsid w:val="009A52EF"/>
    <w:rsid w:val="009A59F4"/>
    <w:rsid w:val="009A615A"/>
    <w:rsid w:val="009A6BF9"/>
    <w:rsid w:val="009A6D1E"/>
    <w:rsid w:val="009B24DA"/>
    <w:rsid w:val="009B2524"/>
    <w:rsid w:val="009B281A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765"/>
    <w:rsid w:val="009C3A4B"/>
    <w:rsid w:val="009C4C83"/>
    <w:rsid w:val="009C508B"/>
    <w:rsid w:val="009C5D38"/>
    <w:rsid w:val="009C679B"/>
    <w:rsid w:val="009D15AD"/>
    <w:rsid w:val="009D2273"/>
    <w:rsid w:val="009D2762"/>
    <w:rsid w:val="009D3EA1"/>
    <w:rsid w:val="009D40C1"/>
    <w:rsid w:val="009D4ACA"/>
    <w:rsid w:val="009D5EA2"/>
    <w:rsid w:val="009D7FEA"/>
    <w:rsid w:val="009E03ED"/>
    <w:rsid w:val="009E1749"/>
    <w:rsid w:val="009E1C1B"/>
    <w:rsid w:val="009E257A"/>
    <w:rsid w:val="009E3549"/>
    <w:rsid w:val="009E3E80"/>
    <w:rsid w:val="009E3FA9"/>
    <w:rsid w:val="009E552C"/>
    <w:rsid w:val="009F2661"/>
    <w:rsid w:val="009F2E20"/>
    <w:rsid w:val="009F324A"/>
    <w:rsid w:val="009F3E95"/>
    <w:rsid w:val="009F4168"/>
    <w:rsid w:val="009F55B7"/>
    <w:rsid w:val="009F58DD"/>
    <w:rsid w:val="009F6984"/>
    <w:rsid w:val="00A01592"/>
    <w:rsid w:val="00A01866"/>
    <w:rsid w:val="00A01F6B"/>
    <w:rsid w:val="00A026BD"/>
    <w:rsid w:val="00A030D3"/>
    <w:rsid w:val="00A042D0"/>
    <w:rsid w:val="00A1191F"/>
    <w:rsid w:val="00A1225B"/>
    <w:rsid w:val="00A12408"/>
    <w:rsid w:val="00A12B8A"/>
    <w:rsid w:val="00A1317A"/>
    <w:rsid w:val="00A132E9"/>
    <w:rsid w:val="00A14078"/>
    <w:rsid w:val="00A14A43"/>
    <w:rsid w:val="00A14D69"/>
    <w:rsid w:val="00A14EF8"/>
    <w:rsid w:val="00A155D7"/>
    <w:rsid w:val="00A15DD9"/>
    <w:rsid w:val="00A16BC8"/>
    <w:rsid w:val="00A17084"/>
    <w:rsid w:val="00A17A6D"/>
    <w:rsid w:val="00A20E36"/>
    <w:rsid w:val="00A2162C"/>
    <w:rsid w:val="00A221CA"/>
    <w:rsid w:val="00A23455"/>
    <w:rsid w:val="00A237E1"/>
    <w:rsid w:val="00A248FE"/>
    <w:rsid w:val="00A27254"/>
    <w:rsid w:val="00A278C9"/>
    <w:rsid w:val="00A30AA7"/>
    <w:rsid w:val="00A30AEF"/>
    <w:rsid w:val="00A31323"/>
    <w:rsid w:val="00A32DBC"/>
    <w:rsid w:val="00A32FF0"/>
    <w:rsid w:val="00A36825"/>
    <w:rsid w:val="00A3727E"/>
    <w:rsid w:val="00A4030F"/>
    <w:rsid w:val="00A416D7"/>
    <w:rsid w:val="00A41ADB"/>
    <w:rsid w:val="00A4251F"/>
    <w:rsid w:val="00A4267C"/>
    <w:rsid w:val="00A435F1"/>
    <w:rsid w:val="00A441A3"/>
    <w:rsid w:val="00A44620"/>
    <w:rsid w:val="00A44B07"/>
    <w:rsid w:val="00A44BFF"/>
    <w:rsid w:val="00A45703"/>
    <w:rsid w:val="00A4576D"/>
    <w:rsid w:val="00A46220"/>
    <w:rsid w:val="00A475BB"/>
    <w:rsid w:val="00A50513"/>
    <w:rsid w:val="00A50602"/>
    <w:rsid w:val="00A50CE3"/>
    <w:rsid w:val="00A50E7A"/>
    <w:rsid w:val="00A51559"/>
    <w:rsid w:val="00A528C0"/>
    <w:rsid w:val="00A53E25"/>
    <w:rsid w:val="00A54EBF"/>
    <w:rsid w:val="00A55932"/>
    <w:rsid w:val="00A55B4E"/>
    <w:rsid w:val="00A55E48"/>
    <w:rsid w:val="00A5610B"/>
    <w:rsid w:val="00A561DA"/>
    <w:rsid w:val="00A57189"/>
    <w:rsid w:val="00A571FB"/>
    <w:rsid w:val="00A57351"/>
    <w:rsid w:val="00A57B30"/>
    <w:rsid w:val="00A609A1"/>
    <w:rsid w:val="00A61852"/>
    <w:rsid w:val="00A633C1"/>
    <w:rsid w:val="00A6406A"/>
    <w:rsid w:val="00A644F7"/>
    <w:rsid w:val="00A64966"/>
    <w:rsid w:val="00A65B6E"/>
    <w:rsid w:val="00A663D6"/>
    <w:rsid w:val="00A67E46"/>
    <w:rsid w:val="00A70EE8"/>
    <w:rsid w:val="00A71664"/>
    <w:rsid w:val="00A73BD7"/>
    <w:rsid w:val="00A73EB4"/>
    <w:rsid w:val="00A7432F"/>
    <w:rsid w:val="00A754EB"/>
    <w:rsid w:val="00A7563D"/>
    <w:rsid w:val="00A75F60"/>
    <w:rsid w:val="00A76FA1"/>
    <w:rsid w:val="00A81875"/>
    <w:rsid w:val="00A876F7"/>
    <w:rsid w:val="00A87DDA"/>
    <w:rsid w:val="00A87E71"/>
    <w:rsid w:val="00A90842"/>
    <w:rsid w:val="00A90BEA"/>
    <w:rsid w:val="00A90DFB"/>
    <w:rsid w:val="00A9317B"/>
    <w:rsid w:val="00A93DB7"/>
    <w:rsid w:val="00A94C5E"/>
    <w:rsid w:val="00A957AF"/>
    <w:rsid w:val="00A95D9B"/>
    <w:rsid w:val="00A96022"/>
    <w:rsid w:val="00A962BD"/>
    <w:rsid w:val="00A96489"/>
    <w:rsid w:val="00A9694E"/>
    <w:rsid w:val="00A96EAD"/>
    <w:rsid w:val="00AA1E4E"/>
    <w:rsid w:val="00AA2BBA"/>
    <w:rsid w:val="00AA49B9"/>
    <w:rsid w:val="00AA63B5"/>
    <w:rsid w:val="00AA6843"/>
    <w:rsid w:val="00AA6857"/>
    <w:rsid w:val="00AB0CCA"/>
    <w:rsid w:val="00AB2C9F"/>
    <w:rsid w:val="00AB3716"/>
    <w:rsid w:val="00AB545A"/>
    <w:rsid w:val="00AB6B55"/>
    <w:rsid w:val="00AB6F8D"/>
    <w:rsid w:val="00AB7005"/>
    <w:rsid w:val="00AC1F29"/>
    <w:rsid w:val="00AC2336"/>
    <w:rsid w:val="00AC2974"/>
    <w:rsid w:val="00AC50AA"/>
    <w:rsid w:val="00AC7D66"/>
    <w:rsid w:val="00AC7EBC"/>
    <w:rsid w:val="00AD0632"/>
    <w:rsid w:val="00AD293F"/>
    <w:rsid w:val="00AD3BA0"/>
    <w:rsid w:val="00AD4029"/>
    <w:rsid w:val="00AD4D1D"/>
    <w:rsid w:val="00AD4FE3"/>
    <w:rsid w:val="00AD5D33"/>
    <w:rsid w:val="00AD6056"/>
    <w:rsid w:val="00AE0535"/>
    <w:rsid w:val="00AE1236"/>
    <w:rsid w:val="00AE1520"/>
    <w:rsid w:val="00AE27D5"/>
    <w:rsid w:val="00AE4A6A"/>
    <w:rsid w:val="00AE4CD7"/>
    <w:rsid w:val="00AE4EDC"/>
    <w:rsid w:val="00AE50B5"/>
    <w:rsid w:val="00AF0E55"/>
    <w:rsid w:val="00AF116E"/>
    <w:rsid w:val="00AF1BE1"/>
    <w:rsid w:val="00AF20CA"/>
    <w:rsid w:val="00AF237B"/>
    <w:rsid w:val="00AF2A43"/>
    <w:rsid w:val="00AF2F93"/>
    <w:rsid w:val="00AF42B2"/>
    <w:rsid w:val="00AF456C"/>
    <w:rsid w:val="00AF55F9"/>
    <w:rsid w:val="00AF60C9"/>
    <w:rsid w:val="00AF6A28"/>
    <w:rsid w:val="00AF6A43"/>
    <w:rsid w:val="00AF6CB2"/>
    <w:rsid w:val="00AF704F"/>
    <w:rsid w:val="00AF7AA5"/>
    <w:rsid w:val="00B0049C"/>
    <w:rsid w:val="00B020B5"/>
    <w:rsid w:val="00B0347E"/>
    <w:rsid w:val="00B0465D"/>
    <w:rsid w:val="00B052B9"/>
    <w:rsid w:val="00B055FA"/>
    <w:rsid w:val="00B0570A"/>
    <w:rsid w:val="00B05CF0"/>
    <w:rsid w:val="00B065FC"/>
    <w:rsid w:val="00B06CB0"/>
    <w:rsid w:val="00B072F5"/>
    <w:rsid w:val="00B12CAD"/>
    <w:rsid w:val="00B12F3C"/>
    <w:rsid w:val="00B1391C"/>
    <w:rsid w:val="00B143E6"/>
    <w:rsid w:val="00B14D49"/>
    <w:rsid w:val="00B2047D"/>
    <w:rsid w:val="00B20A39"/>
    <w:rsid w:val="00B213FA"/>
    <w:rsid w:val="00B21ABD"/>
    <w:rsid w:val="00B23889"/>
    <w:rsid w:val="00B23F95"/>
    <w:rsid w:val="00B24A64"/>
    <w:rsid w:val="00B24C80"/>
    <w:rsid w:val="00B24DC6"/>
    <w:rsid w:val="00B262BF"/>
    <w:rsid w:val="00B2733E"/>
    <w:rsid w:val="00B30127"/>
    <w:rsid w:val="00B30B69"/>
    <w:rsid w:val="00B31012"/>
    <w:rsid w:val="00B31B20"/>
    <w:rsid w:val="00B32981"/>
    <w:rsid w:val="00B3330E"/>
    <w:rsid w:val="00B337E8"/>
    <w:rsid w:val="00B364B0"/>
    <w:rsid w:val="00B37104"/>
    <w:rsid w:val="00B3725C"/>
    <w:rsid w:val="00B401DE"/>
    <w:rsid w:val="00B40219"/>
    <w:rsid w:val="00B41F1B"/>
    <w:rsid w:val="00B42DB4"/>
    <w:rsid w:val="00B4338E"/>
    <w:rsid w:val="00B44CC3"/>
    <w:rsid w:val="00B45238"/>
    <w:rsid w:val="00B45B96"/>
    <w:rsid w:val="00B45F76"/>
    <w:rsid w:val="00B46251"/>
    <w:rsid w:val="00B46FDD"/>
    <w:rsid w:val="00B47165"/>
    <w:rsid w:val="00B47347"/>
    <w:rsid w:val="00B478C2"/>
    <w:rsid w:val="00B47FFC"/>
    <w:rsid w:val="00B50364"/>
    <w:rsid w:val="00B51116"/>
    <w:rsid w:val="00B51E17"/>
    <w:rsid w:val="00B521B5"/>
    <w:rsid w:val="00B52412"/>
    <w:rsid w:val="00B52FA1"/>
    <w:rsid w:val="00B532DB"/>
    <w:rsid w:val="00B53759"/>
    <w:rsid w:val="00B53C71"/>
    <w:rsid w:val="00B545C7"/>
    <w:rsid w:val="00B56AFE"/>
    <w:rsid w:val="00B57335"/>
    <w:rsid w:val="00B61396"/>
    <w:rsid w:val="00B6254A"/>
    <w:rsid w:val="00B62C32"/>
    <w:rsid w:val="00B62E10"/>
    <w:rsid w:val="00B638D3"/>
    <w:rsid w:val="00B65EF1"/>
    <w:rsid w:val="00B66E5B"/>
    <w:rsid w:val="00B67555"/>
    <w:rsid w:val="00B70AF6"/>
    <w:rsid w:val="00B70BE0"/>
    <w:rsid w:val="00B715D3"/>
    <w:rsid w:val="00B7479F"/>
    <w:rsid w:val="00B74DD4"/>
    <w:rsid w:val="00B77595"/>
    <w:rsid w:val="00B77F87"/>
    <w:rsid w:val="00B81308"/>
    <w:rsid w:val="00B813FD"/>
    <w:rsid w:val="00B81D2B"/>
    <w:rsid w:val="00B825A5"/>
    <w:rsid w:val="00B8293E"/>
    <w:rsid w:val="00B830D4"/>
    <w:rsid w:val="00B83C18"/>
    <w:rsid w:val="00B8533A"/>
    <w:rsid w:val="00B85EE1"/>
    <w:rsid w:val="00B8651A"/>
    <w:rsid w:val="00B90763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9F9"/>
    <w:rsid w:val="00BA1523"/>
    <w:rsid w:val="00BA230B"/>
    <w:rsid w:val="00BA4304"/>
    <w:rsid w:val="00BA45AB"/>
    <w:rsid w:val="00BA4BBC"/>
    <w:rsid w:val="00BA4D54"/>
    <w:rsid w:val="00BA51A4"/>
    <w:rsid w:val="00BA55F9"/>
    <w:rsid w:val="00BA6311"/>
    <w:rsid w:val="00BA6B9A"/>
    <w:rsid w:val="00BA718E"/>
    <w:rsid w:val="00BA724E"/>
    <w:rsid w:val="00BA7B62"/>
    <w:rsid w:val="00BB02CE"/>
    <w:rsid w:val="00BB04BB"/>
    <w:rsid w:val="00BB0648"/>
    <w:rsid w:val="00BB2478"/>
    <w:rsid w:val="00BB3B82"/>
    <w:rsid w:val="00BB576B"/>
    <w:rsid w:val="00BB6236"/>
    <w:rsid w:val="00BB74BC"/>
    <w:rsid w:val="00BB7636"/>
    <w:rsid w:val="00BB7DE2"/>
    <w:rsid w:val="00BC03A8"/>
    <w:rsid w:val="00BC0CE9"/>
    <w:rsid w:val="00BC12BA"/>
    <w:rsid w:val="00BC1608"/>
    <w:rsid w:val="00BC20B6"/>
    <w:rsid w:val="00BC2FCB"/>
    <w:rsid w:val="00BC43DB"/>
    <w:rsid w:val="00BC4CF1"/>
    <w:rsid w:val="00BC5581"/>
    <w:rsid w:val="00BC5751"/>
    <w:rsid w:val="00BC5B1A"/>
    <w:rsid w:val="00BC64B9"/>
    <w:rsid w:val="00BC710C"/>
    <w:rsid w:val="00BD0339"/>
    <w:rsid w:val="00BD068E"/>
    <w:rsid w:val="00BD1164"/>
    <w:rsid w:val="00BD4367"/>
    <w:rsid w:val="00BD5DE5"/>
    <w:rsid w:val="00BD78DF"/>
    <w:rsid w:val="00BD7CFB"/>
    <w:rsid w:val="00BE0592"/>
    <w:rsid w:val="00BE3078"/>
    <w:rsid w:val="00BE3A8D"/>
    <w:rsid w:val="00BE48F3"/>
    <w:rsid w:val="00BE5587"/>
    <w:rsid w:val="00BE569B"/>
    <w:rsid w:val="00BE6665"/>
    <w:rsid w:val="00BE6B03"/>
    <w:rsid w:val="00BE6EF0"/>
    <w:rsid w:val="00BE730F"/>
    <w:rsid w:val="00BE7688"/>
    <w:rsid w:val="00BE76E5"/>
    <w:rsid w:val="00BE7E11"/>
    <w:rsid w:val="00BF04AC"/>
    <w:rsid w:val="00BF0E79"/>
    <w:rsid w:val="00BF16E6"/>
    <w:rsid w:val="00BF25BB"/>
    <w:rsid w:val="00BF2DB9"/>
    <w:rsid w:val="00BF2E75"/>
    <w:rsid w:val="00BF33D7"/>
    <w:rsid w:val="00BF3531"/>
    <w:rsid w:val="00BF3E94"/>
    <w:rsid w:val="00BF4B2C"/>
    <w:rsid w:val="00BF4C0A"/>
    <w:rsid w:val="00BF500C"/>
    <w:rsid w:val="00BF63C2"/>
    <w:rsid w:val="00BF69D1"/>
    <w:rsid w:val="00BF7851"/>
    <w:rsid w:val="00BF7A1B"/>
    <w:rsid w:val="00BF7A53"/>
    <w:rsid w:val="00C0129A"/>
    <w:rsid w:val="00C01D0E"/>
    <w:rsid w:val="00C01D7F"/>
    <w:rsid w:val="00C02564"/>
    <w:rsid w:val="00C025B7"/>
    <w:rsid w:val="00C02B7C"/>
    <w:rsid w:val="00C047D7"/>
    <w:rsid w:val="00C0487B"/>
    <w:rsid w:val="00C04929"/>
    <w:rsid w:val="00C04A8E"/>
    <w:rsid w:val="00C05DE9"/>
    <w:rsid w:val="00C0608D"/>
    <w:rsid w:val="00C06185"/>
    <w:rsid w:val="00C0669F"/>
    <w:rsid w:val="00C06CFC"/>
    <w:rsid w:val="00C1203D"/>
    <w:rsid w:val="00C13AD4"/>
    <w:rsid w:val="00C13DC7"/>
    <w:rsid w:val="00C16520"/>
    <w:rsid w:val="00C165D3"/>
    <w:rsid w:val="00C21BCD"/>
    <w:rsid w:val="00C22592"/>
    <w:rsid w:val="00C2404C"/>
    <w:rsid w:val="00C2432D"/>
    <w:rsid w:val="00C25152"/>
    <w:rsid w:val="00C25416"/>
    <w:rsid w:val="00C256C2"/>
    <w:rsid w:val="00C267A3"/>
    <w:rsid w:val="00C27CB5"/>
    <w:rsid w:val="00C32B0C"/>
    <w:rsid w:val="00C32ECE"/>
    <w:rsid w:val="00C33410"/>
    <w:rsid w:val="00C33446"/>
    <w:rsid w:val="00C33478"/>
    <w:rsid w:val="00C356E5"/>
    <w:rsid w:val="00C35800"/>
    <w:rsid w:val="00C36648"/>
    <w:rsid w:val="00C402DD"/>
    <w:rsid w:val="00C4221E"/>
    <w:rsid w:val="00C43A81"/>
    <w:rsid w:val="00C44A70"/>
    <w:rsid w:val="00C4550B"/>
    <w:rsid w:val="00C4585A"/>
    <w:rsid w:val="00C4679E"/>
    <w:rsid w:val="00C500AB"/>
    <w:rsid w:val="00C502A0"/>
    <w:rsid w:val="00C510C9"/>
    <w:rsid w:val="00C52A82"/>
    <w:rsid w:val="00C542B8"/>
    <w:rsid w:val="00C57B63"/>
    <w:rsid w:val="00C6222E"/>
    <w:rsid w:val="00C65BB3"/>
    <w:rsid w:val="00C65FC8"/>
    <w:rsid w:val="00C67337"/>
    <w:rsid w:val="00C67B72"/>
    <w:rsid w:val="00C704F3"/>
    <w:rsid w:val="00C70702"/>
    <w:rsid w:val="00C707D1"/>
    <w:rsid w:val="00C70C76"/>
    <w:rsid w:val="00C71CD8"/>
    <w:rsid w:val="00C72BFB"/>
    <w:rsid w:val="00C7371D"/>
    <w:rsid w:val="00C73FD0"/>
    <w:rsid w:val="00C7419F"/>
    <w:rsid w:val="00C77095"/>
    <w:rsid w:val="00C777DA"/>
    <w:rsid w:val="00C77AAE"/>
    <w:rsid w:val="00C77CF4"/>
    <w:rsid w:val="00C77EA6"/>
    <w:rsid w:val="00C80142"/>
    <w:rsid w:val="00C80F0A"/>
    <w:rsid w:val="00C81B55"/>
    <w:rsid w:val="00C84CC1"/>
    <w:rsid w:val="00C84D08"/>
    <w:rsid w:val="00C84F5D"/>
    <w:rsid w:val="00C878E4"/>
    <w:rsid w:val="00C91873"/>
    <w:rsid w:val="00C91F25"/>
    <w:rsid w:val="00C94709"/>
    <w:rsid w:val="00C9498C"/>
    <w:rsid w:val="00C97609"/>
    <w:rsid w:val="00CA1BB9"/>
    <w:rsid w:val="00CA44C8"/>
    <w:rsid w:val="00CA4854"/>
    <w:rsid w:val="00CA6498"/>
    <w:rsid w:val="00CA675A"/>
    <w:rsid w:val="00CB147A"/>
    <w:rsid w:val="00CB2C76"/>
    <w:rsid w:val="00CB3D80"/>
    <w:rsid w:val="00CB4C57"/>
    <w:rsid w:val="00CB5B00"/>
    <w:rsid w:val="00CB5DE6"/>
    <w:rsid w:val="00CB6478"/>
    <w:rsid w:val="00CB654B"/>
    <w:rsid w:val="00CB6A6A"/>
    <w:rsid w:val="00CC0CE4"/>
    <w:rsid w:val="00CC341D"/>
    <w:rsid w:val="00CC3C28"/>
    <w:rsid w:val="00CC520B"/>
    <w:rsid w:val="00CC5D31"/>
    <w:rsid w:val="00CC5D84"/>
    <w:rsid w:val="00CC5F71"/>
    <w:rsid w:val="00CC5F7A"/>
    <w:rsid w:val="00CD0522"/>
    <w:rsid w:val="00CD0C33"/>
    <w:rsid w:val="00CD21CB"/>
    <w:rsid w:val="00CD2306"/>
    <w:rsid w:val="00CD3BAD"/>
    <w:rsid w:val="00CD57A0"/>
    <w:rsid w:val="00CD647C"/>
    <w:rsid w:val="00CD6C21"/>
    <w:rsid w:val="00CD7049"/>
    <w:rsid w:val="00CD76FA"/>
    <w:rsid w:val="00CD7B69"/>
    <w:rsid w:val="00CD7B9E"/>
    <w:rsid w:val="00CE1A65"/>
    <w:rsid w:val="00CE2A27"/>
    <w:rsid w:val="00CE2C41"/>
    <w:rsid w:val="00CE38E4"/>
    <w:rsid w:val="00CE4303"/>
    <w:rsid w:val="00CE653C"/>
    <w:rsid w:val="00CE73A0"/>
    <w:rsid w:val="00CE776D"/>
    <w:rsid w:val="00CF0EBC"/>
    <w:rsid w:val="00CF23B9"/>
    <w:rsid w:val="00CF26EE"/>
    <w:rsid w:val="00CF26F8"/>
    <w:rsid w:val="00CF41A2"/>
    <w:rsid w:val="00CF43D8"/>
    <w:rsid w:val="00CF4C8B"/>
    <w:rsid w:val="00CF52E7"/>
    <w:rsid w:val="00CF5454"/>
    <w:rsid w:val="00CF5939"/>
    <w:rsid w:val="00CF61DB"/>
    <w:rsid w:val="00CF75A4"/>
    <w:rsid w:val="00D019AA"/>
    <w:rsid w:val="00D0239F"/>
    <w:rsid w:val="00D03BBA"/>
    <w:rsid w:val="00D073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031"/>
    <w:rsid w:val="00D17EBD"/>
    <w:rsid w:val="00D2140C"/>
    <w:rsid w:val="00D21C39"/>
    <w:rsid w:val="00D22B17"/>
    <w:rsid w:val="00D22D49"/>
    <w:rsid w:val="00D2361E"/>
    <w:rsid w:val="00D238EE"/>
    <w:rsid w:val="00D2607C"/>
    <w:rsid w:val="00D26CA6"/>
    <w:rsid w:val="00D30141"/>
    <w:rsid w:val="00D32C4D"/>
    <w:rsid w:val="00D35829"/>
    <w:rsid w:val="00D3588A"/>
    <w:rsid w:val="00D36827"/>
    <w:rsid w:val="00D36BF0"/>
    <w:rsid w:val="00D36CE8"/>
    <w:rsid w:val="00D37290"/>
    <w:rsid w:val="00D375BA"/>
    <w:rsid w:val="00D37F72"/>
    <w:rsid w:val="00D406F4"/>
    <w:rsid w:val="00D43340"/>
    <w:rsid w:val="00D4376F"/>
    <w:rsid w:val="00D43B89"/>
    <w:rsid w:val="00D448C1"/>
    <w:rsid w:val="00D4729A"/>
    <w:rsid w:val="00D530C0"/>
    <w:rsid w:val="00D542BD"/>
    <w:rsid w:val="00D567E5"/>
    <w:rsid w:val="00D57DF5"/>
    <w:rsid w:val="00D61EAC"/>
    <w:rsid w:val="00D628A0"/>
    <w:rsid w:val="00D63F46"/>
    <w:rsid w:val="00D65208"/>
    <w:rsid w:val="00D65B33"/>
    <w:rsid w:val="00D67534"/>
    <w:rsid w:val="00D6779E"/>
    <w:rsid w:val="00D70723"/>
    <w:rsid w:val="00D70995"/>
    <w:rsid w:val="00D733C9"/>
    <w:rsid w:val="00D7345B"/>
    <w:rsid w:val="00D73A56"/>
    <w:rsid w:val="00D745D8"/>
    <w:rsid w:val="00D74A61"/>
    <w:rsid w:val="00D7610E"/>
    <w:rsid w:val="00D761B0"/>
    <w:rsid w:val="00D7626B"/>
    <w:rsid w:val="00D80DB3"/>
    <w:rsid w:val="00D81168"/>
    <w:rsid w:val="00D81F43"/>
    <w:rsid w:val="00D83910"/>
    <w:rsid w:val="00D85AC8"/>
    <w:rsid w:val="00D85B5C"/>
    <w:rsid w:val="00D87425"/>
    <w:rsid w:val="00D87553"/>
    <w:rsid w:val="00D87A53"/>
    <w:rsid w:val="00D9055F"/>
    <w:rsid w:val="00D92613"/>
    <w:rsid w:val="00D934CF"/>
    <w:rsid w:val="00D94FF2"/>
    <w:rsid w:val="00D95356"/>
    <w:rsid w:val="00D961D5"/>
    <w:rsid w:val="00DA001A"/>
    <w:rsid w:val="00DA0030"/>
    <w:rsid w:val="00DA3AA8"/>
    <w:rsid w:val="00DA503C"/>
    <w:rsid w:val="00DA6EB8"/>
    <w:rsid w:val="00DA6F17"/>
    <w:rsid w:val="00DA7CD3"/>
    <w:rsid w:val="00DB03F5"/>
    <w:rsid w:val="00DB0F69"/>
    <w:rsid w:val="00DB1221"/>
    <w:rsid w:val="00DB2FD0"/>
    <w:rsid w:val="00DB40B3"/>
    <w:rsid w:val="00DB4566"/>
    <w:rsid w:val="00DB468D"/>
    <w:rsid w:val="00DB4A41"/>
    <w:rsid w:val="00DB5BD8"/>
    <w:rsid w:val="00DB5E84"/>
    <w:rsid w:val="00DB6A73"/>
    <w:rsid w:val="00DB6AE8"/>
    <w:rsid w:val="00DC04C8"/>
    <w:rsid w:val="00DC10F3"/>
    <w:rsid w:val="00DC13A4"/>
    <w:rsid w:val="00DC38D9"/>
    <w:rsid w:val="00DC3B89"/>
    <w:rsid w:val="00DC6ABA"/>
    <w:rsid w:val="00DD05C7"/>
    <w:rsid w:val="00DE1206"/>
    <w:rsid w:val="00DE19CC"/>
    <w:rsid w:val="00DE2353"/>
    <w:rsid w:val="00DE23D1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F06"/>
    <w:rsid w:val="00DF2403"/>
    <w:rsid w:val="00DF3EAA"/>
    <w:rsid w:val="00DF4057"/>
    <w:rsid w:val="00DF4410"/>
    <w:rsid w:val="00DF4E41"/>
    <w:rsid w:val="00DF603E"/>
    <w:rsid w:val="00DF6B10"/>
    <w:rsid w:val="00DF6CF3"/>
    <w:rsid w:val="00E01ABB"/>
    <w:rsid w:val="00E026E6"/>
    <w:rsid w:val="00E028DC"/>
    <w:rsid w:val="00E02FC5"/>
    <w:rsid w:val="00E039FD"/>
    <w:rsid w:val="00E04012"/>
    <w:rsid w:val="00E05165"/>
    <w:rsid w:val="00E0568C"/>
    <w:rsid w:val="00E05D0C"/>
    <w:rsid w:val="00E0694C"/>
    <w:rsid w:val="00E06A0E"/>
    <w:rsid w:val="00E06EF4"/>
    <w:rsid w:val="00E07CC3"/>
    <w:rsid w:val="00E07E94"/>
    <w:rsid w:val="00E112C1"/>
    <w:rsid w:val="00E1172A"/>
    <w:rsid w:val="00E12E89"/>
    <w:rsid w:val="00E1395C"/>
    <w:rsid w:val="00E141B4"/>
    <w:rsid w:val="00E14410"/>
    <w:rsid w:val="00E15298"/>
    <w:rsid w:val="00E158BB"/>
    <w:rsid w:val="00E15FEE"/>
    <w:rsid w:val="00E16A08"/>
    <w:rsid w:val="00E175E0"/>
    <w:rsid w:val="00E2036B"/>
    <w:rsid w:val="00E20BE8"/>
    <w:rsid w:val="00E21F27"/>
    <w:rsid w:val="00E22788"/>
    <w:rsid w:val="00E22C45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3FF9"/>
    <w:rsid w:val="00E35B18"/>
    <w:rsid w:val="00E35C37"/>
    <w:rsid w:val="00E37554"/>
    <w:rsid w:val="00E37683"/>
    <w:rsid w:val="00E37FC3"/>
    <w:rsid w:val="00E41D03"/>
    <w:rsid w:val="00E4439D"/>
    <w:rsid w:val="00E45215"/>
    <w:rsid w:val="00E4552D"/>
    <w:rsid w:val="00E469EC"/>
    <w:rsid w:val="00E46B69"/>
    <w:rsid w:val="00E4732C"/>
    <w:rsid w:val="00E51005"/>
    <w:rsid w:val="00E5163D"/>
    <w:rsid w:val="00E51650"/>
    <w:rsid w:val="00E52BCB"/>
    <w:rsid w:val="00E530B8"/>
    <w:rsid w:val="00E5338D"/>
    <w:rsid w:val="00E53428"/>
    <w:rsid w:val="00E55C06"/>
    <w:rsid w:val="00E56087"/>
    <w:rsid w:val="00E634B2"/>
    <w:rsid w:val="00E63755"/>
    <w:rsid w:val="00E64034"/>
    <w:rsid w:val="00E641FF"/>
    <w:rsid w:val="00E669A2"/>
    <w:rsid w:val="00E66CED"/>
    <w:rsid w:val="00E6756A"/>
    <w:rsid w:val="00E67E80"/>
    <w:rsid w:val="00E7344A"/>
    <w:rsid w:val="00E73EBC"/>
    <w:rsid w:val="00E74050"/>
    <w:rsid w:val="00E74260"/>
    <w:rsid w:val="00E74CA8"/>
    <w:rsid w:val="00E759B2"/>
    <w:rsid w:val="00E75EF9"/>
    <w:rsid w:val="00E769F8"/>
    <w:rsid w:val="00E778D2"/>
    <w:rsid w:val="00E77F26"/>
    <w:rsid w:val="00E805D3"/>
    <w:rsid w:val="00E80713"/>
    <w:rsid w:val="00E828C0"/>
    <w:rsid w:val="00E82C9C"/>
    <w:rsid w:val="00E84F43"/>
    <w:rsid w:val="00E8593A"/>
    <w:rsid w:val="00E8778C"/>
    <w:rsid w:val="00E87D7C"/>
    <w:rsid w:val="00E9062C"/>
    <w:rsid w:val="00E90808"/>
    <w:rsid w:val="00E91653"/>
    <w:rsid w:val="00E91D2F"/>
    <w:rsid w:val="00E91E30"/>
    <w:rsid w:val="00E92700"/>
    <w:rsid w:val="00E92B46"/>
    <w:rsid w:val="00E93043"/>
    <w:rsid w:val="00E9596A"/>
    <w:rsid w:val="00EA1834"/>
    <w:rsid w:val="00EA1C36"/>
    <w:rsid w:val="00EA1E8B"/>
    <w:rsid w:val="00EA2380"/>
    <w:rsid w:val="00EA2EB4"/>
    <w:rsid w:val="00EA3619"/>
    <w:rsid w:val="00EA3990"/>
    <w:rsid w:val="00EA3A07"/>
    <w:rsid w:val="00EA3BF9"/>
    <w:rsid w:val="00EA593C"/>
    <w:rsid w:val="00EA5A9C"/>
    <w:rsid w:val="00EA7439"/>
    <w:rsid w:val="00EA761B"/>
    <w:rsid w:val="00EA7783"/>
    <w:rsid w:val="00EA7B5E"/>
    <w:rsid w:val="00EB18C9"/>
    <w:rsid w:val="00EB1938"/>
    <w:rsid w:val="00EB1F6B"/>
    <w:rsid w:val="00EB204C"/>
    <w:rsid w:val="00EB33B8"/>
    <w:rsid w:val="00EB4AA2"/>
    <w:rsid w:val="00EB4FE0"/>
    <w:rsid w:val="00EB7FE5"/>
    <w:rsid w:val="00EC015F"/>
    <w:rsid w:val="00EC056B"/>
    <w:rsid w:val="00EC28CB"/>
    <w:rsid w:val="00EC3633"/>
    <w:rsid w:val="00EC3E1E"/>
    <w:rsid w:val="00EC4065"/>
    <w:rsid w:val="00EC6B9D"/>
    <w:rsid w:val="00EC73A5"/>
    <w:rsid w:val="00EC7F27"/>
    <w:rsid w:val="00ED0D6F"/>
    <w:rsid w:val="00ED1719"/>
    <w:rsid w:val="00ED1F93"/>
    <w:rsid w:val="00ED2542"/>
    <w:rsid w:val="00ED2BEA"/>
    <w:rsid w:val="00ED3D84"/>
    <w:rsid w:val="00ED575C"/>
    <w:rsid w:val="00EE0FB1"/>
    <w:rsid w:val="00EE15F9"/>
    <w:rsid w:val="00EE1894"/>
    <w:rsid w:val="00EE3AF2"/>
    <w:rsid w:val="00EE3EE7"/>
    <w:rsid w:val="00EE56E3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1B01"/>
    <w:rsid w:val="00F02AA8"/>
    <w:rsid w:val="00F04260"/>
    <w:rsid w:val="00F0502D"/>
    <w:rsid w:val="00F05B6F"/>
    <w:rsid w:val="00F0718B"/>
    <w:rsid w:val="00F07FDC"/>
    <w:rsid w:val="00F10DFA"/>
    <w:rsid w:val="00F114E6"/>
    <w:rsid w:val="00F1207D"/>
    <w:rsid w:val="00F12D30"/>
    <w:rsid w:val="00F130C2"/>
    <w:rsid w:val="00F13400"/>
    <w:rsid w:val="00F13626"/>
    <w:rsid w:val="00F1507B"/>
    <w:rsid w:val="00F152FB"/>
    <w:rsid w:val="00F16EFC"/>
    <w:rsid w:val="00F16F66"/>
    <w:rsid w:val="00F20FD4"/>
    <w:rsid w:val="00F218CE"/>
    <w:rsid w:val="00F22E97"/>
    <w:rsid w:val="00F25090"/>
    <w:rsid w:val="00F26A69"/>
    <w:rsid w:val="00F26C4D"/>
    <w:rsid w:val="00F272D0"/>
    <w:rsid w:val="00F273C1"/>
    <w:rsid w:val="00F27A44"/>
    <w:rsid w:val="00F30129"/>
    <w:rsid w:val="00F3042F"/>
    <w:rsid w:val="00F30F4C"/>
    <w:rsid w:val="00F31BC4"/>
    <w:rsid w:val="00F35EF0"/>
    <w:rsid w:val="00F3619A"/>
    <w:rsid w:val="00F36CA7"/>
    <w:rsid w:val="00F372A5"/>
    <w:rsid w:val="00F404B4"/>
    <w:rsid w:val="00F40660"/>
    <w:rsid w:val="00F41193"/>
    <w:rsid w:val="00F41A3D"/>
    <w:rsid w:val="00F4248D"/>
    <w:rsid w:val="00F4271B"/>
    <w:rsid w:val="00F42C40"/>
    <w:rsid w:val="00F442DE"/>
    <w:rsid w:val="00F462A2"/>
    <w:rsid w:val="00F515A2"/>
    <w:rsid w:val="00F526E9"/>
    <w:rsid w:val="00F527F8"/>
    <w:rsid w:val="00F52FE4"/>
    <w:rsid w:val="00F5346F"/>
    <w:rsid w:val="00F54640"/>
    <w:rsid w:val="00F55023"/>
    <w:rsid w:val="00F55277"/>
    <w:rsid w:val="00F5579C"/>
    <w:rsid w:val="00F567E9"/>
    <w:rsid w:val="00F62FC4"/>
    <w:rsid w:val="00F632D0"/>
    <w:rsid w:val="00F63AFD"/>
    <w:rsid w:val="00F646B4"/>
    <w:rsid w:val="00F65269"/>
    <w:rsid w:val="00F652AD"/>
    <w:rsid w:val="00F65A73"/>
    <w:rsid w:val="00F66007"/>
    <w:rsid w:val="00F679AF"/>
    <w:rsid w:val="00F7048B"/>
    <w:rsid w:val="00F71A20"/>
    <w:rsid w:val="00F724A6"/>
    <w:rsid w:val="00F73898"/>
    <w:rsid w:val="00F7608B"/>
    <w:rsid w:val="00F76282"/>
    <w:rsid w:val="00F76D0D"/>
    <w:rsid w:val="00F77AE8"/>
    <w:rsid w:val="00F8145F"/>
    <w:rsid w:val="00F814E0"/>
    <w:rsid w:val="00F81B85"/>
    <w:rsid w:val="00F838FC"/>
    <w:rsid w:val="00F84E48"/>
    <w:rsid w:val="00F867EF"/>
    <w:rsid w:val="00F86868"/>
    <w:rsid w:val="00F86D35"/>
    <w:rsid w:val="00F900E3"/>
    <w:rsid w:val="00F9056F"/>
    <w:rsid w:val="00F90C05"/>
    <w:rsid w:val="00F919CE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DE1"/>
    <w:rsid w:val="00FA2925"/>
    <w:rsid w:val="00FA2A04"/>
    <w:rsid w:val="00FA57EA"/>
    <w:rsid w:val="00FA642D"/>
    <w:rsid w:val="00FA7F79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4C"/>
    <w:rsid w:val="00FB7F21"/>
    <w:rsid w:val="00FC00A7"/>
    <w:rsid w:val="00FC040C"/>
    <w:rsid w:val="00FC14DB"/>
    <w:rsid w:val="00FC1E06"/>
    <w:rsid w:val="00FC2A58"/>
    <w:rsid w:val="00FC2E18"/>
    <w:rsid w:val="00FC2FA7"/>
    <w:rsid w:val="00FC53AC"/>
    <w:rsid w:val="00FC53B5"/>
    <w:rsid w:val="00FC6AB0"/>
    <w:rsid w:val="00FD06C8"/>
    <w:rsid w:val="00FD06C9"/>
    <w:rsid w:val="00FD2E56"/>
    <w:rsid w:val="00FD2E85"/>
    <w:rsid w:val="00FD3960"/>
    <w:rsid w:val="00FD3AD7"/>
    <w:rsid w:val="00FD3F07"/>
    <w:rsid w:val="00FD4CB2"/>
    <w:rsid w:val="00FD4F1E"/>
    <w:rsid w:val="00FD4F5F"/>
    <w:rsid w:val="00FD60A5"/>
    <w:rsid w:val="00FD7B2B"/>
    <w:rsid w:val="00FE2F80"/>
    <w:rsid w:val="00FE347E"/>
    <w:rsid w:val="00FE390B"/>
    <w:rsid w:val="00FE4727"/>
    <w:rsid w:val="00FE4E15"/>
    <w:rsid w:val="00FE5505"/>
    <w:rsid w:val="00FE5C01"/>
    <w:rsid w:val="00FE5F6F"/>
    <w:rsid w:val="00FE656E"/>
    <w:rsid w:val="00FE6618"/>
    <w:rsid w:val="00FE6708"/>
    <w:rsid w:val="00FE6A7E"/>
    <w:rsid w:val="00FE75A9"/>
    <w:rsid w:val="00FF078F"/>
    <w:rsid w:val="00FF468F"/>
    <w:rsid w:val="00FF4B5B"/>
    <w:rsid w:val="00FF4F68"/>
    <w:rsid w:val="00FF4F94"/>
    <w:rsid w:val="00FF56A9"/>
    <w:rsid w:val="00FF58D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D90CFDD"/>
  <w15:docId w15:val="{ABECCD6B-9F57-406D-98B4-50BF3FAE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27A26"/>
    <w:rPr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737B5F"/>
    <w:pPr>
      <w:keepNext/>
      <w:spacing w:before="540" w:after="560" w:line="550" w:lineRule="exact"/>
      <w:outlineLvl w:val="0"/>
    </w:pPr>
    <w:rPr>
      <w:rFonts w:asciiTheme="majorHAnsi" w:eastAsiaTheme="majorEastAsia" w:hAnsiTheme="majorHAnsi" w:cs="Arial"/>
      <w:bCs/>
      <w:sz w:val="46"/>
      <w:szCs w:val="28"/>
    </w:rPr>
  </w:style>
  <w:style w:type="paragraph" w:styleId="Otsikko2">
    <w:name w:val="heading 2"/>
    <w:basedOn w:val="Normaali"/>
    <w:next w:val="Normaali"/>
    <w:link w:val="Otsikko2Char"/>
    <w:qFormat/>
    <w:rsid w:val="002F5F68"/>
    <w:pPr>
      <w:keepNext/>
      <w:spacing w:before="360" w:after="60"/>
      <w:outlineLvl w:val="1"/>
    </w:pPr>
    <w:rPr>
      <w:rFonts w:asciiTheme="majorHAnsi" w:eastAsiaTheme="majorEastAsia" w:hAnsiTheme="majorHAnsi" w:cs="Arial"/>
      <w:bCs/>
      <w:sz w:val="26"/>
      <w:szCs w:val="24"/>
    </w:rPr>
  </w:style>
  <w:style w:type="paragraph" w:styleId="Otsikko3">
    <w:name w:val="heading 3"/>
    <w:basedOn w:val="Normaali"/>
    <w:next w:val="Normaali"/>
    <w:link w:val="Otsikko3Char"/>
    <w:qFormat/>
    <w:rsid w:val="00EF494F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</w:rPr>
  </w:style>
  <w:style w:type="paragraph" w:styleId="Otsikko4">
    <w:name w:val="heading 4"/>
    <w:basedOn w:val="Normaali"/>
    <w:next w:val="Normaali"/>
    <w:link w:val="Otsikko4Char"/>
    <w:rsid w:val="00A57189"/>
    <w:pPr>
      <w:keepNext/>
      <w:spacing w:before="240" w:after="60"/>
      <w:outlineLvl w:val="3"/>
    </w:pPr>
    <w:rPr>
      <w:rFonts w:asciiTheme="majorHAnsi" w:hAnsiTheme="majorHAnsi"/>
      <w:bCs/>
      <w:i/>
      <w:iCs/>
      <w:szCs w:val="24"/>
      <w:lang w:eastAsia="sv-SE"/>
    </w:rPr>
  </w:style>
  <w:style w:type="paragraph" w:styleId="Otsikko5">
    <w:name w:val="heading 5"/>
    <w:basedOn w:val="Normaali"/>
    <w:next w:val="Normaali"/>
    <w:link w:val="Otsikko5Char"/>
    <w:semiHidden/>
    <w:rsid w:val="0052125A"/>
    <w:pPr>
      <w:keepNext/>
      <w:numPr>
        <w:ilvl w:val="4"/>
        <w:numId w:val="32"/>
      </w:numPr>
      <w:spacing w:before="240" w:after="60"/>
      <w:outlineLvl w:val="4"/>
    </w:pPr>
    <w:rPr>
      <w:rFonts w:ascii="Times New Roman" w:hAnsi="Times New Roman"/>
      <w:i/>
      <w:szCs w:val="24"/>
      <w:lang w:val="sv-SE" w:eastAsia="sv-SE"/>
    </w:rPr>
  </w:style>
  <w:style w:type="paragraph" w:styleId="Otsikko6">
    <w:name w:val="heading 6"/>
    <w:basedOn w:val="Normaali"/>
    <w:next w:val="Normaali"/>
    <w:link w:val="Otsikko6Char"/>
    <w:semiHidden/>
    <w:rsid w:val="008114C8"/>
    <w:pPr>
      <w:keepNext/>
      <w:numPr>
        <w:ilvl w:val="5"/>
        <w:numId w:val="32"/>
      </w:numPr>
      <w:spacing w:before="360" w:line="280" w:lineRule="atLeast"/>
      <w:outlineLvl w:val="5"/>
    </w:pPr>
    <w:rPr>
      <w:iCs/>
      <w:caps/>
    </w:rPr>
  </w:style>
  <w:style w:type="paragraph" w:styleId="Otsikko7">
    <w:name w:val="heading 7"/>
    <w:basedOn w:val="Normaali"/>
    <w:next w:val="Normaali"/>
    <w:link w:val="Otsikko7Char"/>
    <w:semiHidden/>
    <w:qFormat/>
    <w:rsid w:val="008114C8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semiHidden/>
    <w:qFormat/>
    <w:rsid w:val="008114C8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8114C8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sid w:val="00737B5F"/>
    <w:rPr>
      <w:rFonts w:asciiTheme="majorHAnsi" w:eastAsiaTheme="majorEastAsia" w:hAnsiTheme="majorHAnsi" w:cs="Arial"/>
      <w:bCs/>
      <w:color w:val="000000"/>
      <w:sz w:val="46"/>
      <w:szCs w:val="28"/>
    </w:rPr>
  </w:style>
  <w:style w:type="character" w:customStyle="1" w:styleId="Otsikko2Char">
    <w:name w:val="Otsikko 2 Char"/>
    <w:link w:val="Otsikko2"/>
    <w:rsid w:val="002F5F68"/>
    <w:rPr>
      <w:rFonts w:asciiTheme="majorHAnsi" w:eastAsiaTheme="majorEastAsia" w:hAnsiTheme="majorHAnsi" w:cs="Arial"/>
      <w:bCs/>
      <w:color w:val="000000"/>
      <w:sz w:val="26"/>
      <w:szCs w:val="24"/>
    </w:rPr>
  </w:style>
  <w:style w:type="character" w:customStyle="1" w:styleId="Otsikko3Char">
    <w:name w:val="Otsikko 3 Char"/>
    <w:link w:val="Otsikko3"/>
    <w:rsid w:val="00EF494F"/>
    <w:rPr>
      <w:rFonts w:asciiTheme="majorHAnsi" w:eastAsiaTheme="majorEastAsia" w:hAnsiTheme="majorHAnsi" w:cs="Arial"/>
      <w:b/>
      <w:bCs/>
      <w:color w:val="000000"/>
    </w:rPr>
  </w:style>
  <w:style w:type="character" w:customStyle="1" w:styleId="Otsikko4Char">
    <w:name w:val="Otsikko 4 Char"/>
    <w:link w:val="Otsikko4"/>
    <w:rsid w:val="00EF494F"/>
    <w:rPr>
      <w:rFonts w:asciiTheme="majorHAnsi" w:hAnsiTheme="majorHAnsi"/>
      <w:bCs/>
      <w:i/>
      <w:iCs/>
      <w:color w:val="000000"/>
      <w:szCs w:val="24"/>
      <w:lang w:eastAsia="sv-SE"/>
    </w:rPr>
  </w:style>
  <w:style w:type="character" w:customStyle="1" w:styleId="Otsikko5Char">
    <w:name w:val="Otsikko 5 Char"/>
    <w:link w:val="Otsikko5"/>
    <w:semiHidden/>
    <w:rsid w:val="00BA6311"/>
    <w:rPr>
      <w:rFonts w:ascii="Times New Roman" w:hAnsi="Times New Roman"/>
      <w:i/>
      <w:color w:val="000000"/>
      <w:szCs w:val="24"/>
      <w:lang w:val="sv-SE" w:eastAsia="sv-SE"/>
    </w:rPr>
  </w:style>
  <w:style w:type="character" w:customStyle="1" w:styleId="Otsikko6Char">
    <w:name w:val="Otsikko 6 Char"/>
    <w:link w:val="Otsikko6"/>
    <w:semiHidden/>
    <w:rsid w:val="00BA6311"/>
    <w:rPr>
      <w:iCs/>
      <w:caps/>
    </w:rPr>
  </w:style>
  <w:style w:type="numbering" w:customStyle="1" w:styleId="CompanyList">
    <w:name w:val="Company_List"/>
    <w:basedOn w:val="Eiluetteloa"/>
    <w:rsid w:val="0042488A"/>
    <w:pPr>
      <w:numPr>
        <w:numId w:val="3"/>
      </w:numPr>
    </w:pPr>
  </w:style>
  <w:style w:type="numbering" w:customStyle="1" w:styleId="CompanyListBullet">
    <w:name w:val="Company_ListBullet"/>
    <w:basedOn w:val="Eiluetteloa"/>
    <w:rsid w:val="004E194A"/>
    <w:pPr>
      <w:numPr>
        <w:numId w:val="21"/>
      </w:numPr>
    </w:pPr>
  </w:style>
  <w:style w:type="paragraph" w:styleId="Merkittyluettelo">
    <w:name w:val="List Bullet"/>
    <w:basedOn w:val="Normaali"/>
    <w:rsid w:val="00B92795"/>
    <w:pPr>
      <w:numPr>
        <w:numId w:val="1"/>
      </w:numPr>
      <w:contextualSpacing/>
    </w:pPr>
  </w:style>
  <w:style w:type="paragraph" w:styleId="Yltunniste">
    <w:name w:val="header"/>
    <w:basedOn w:val="Normaali"/>
    <w:link w:val="YltunnisteChar"/>
    <w:rsid w:val="00927A26"/>
    <w:pPr>
      <w:tabs>
        <w:tab w:val="center" w:pos="4536"/>
        <w:tab w:val="right" w:pos="9072"/>
      </w:tabs>
    </w:pPr>
    <w:rPr>
      <w:rFonts w:asciiTheme="majorHAnsi" w:hAnsiTheme="majorHAnsi" w:cs="Arial"/>
      <w:sz w:val="16"/>
      <w:lang w:eastAsia="sv-SE"/>
    </w:rPr>
  </w:style>
  <w:style w:type="character" w:customStyle="1" w:styleId="YltunnisteChar">
    <w:name w:val="Ylätunniste Char"/>
    <w:link w:val="Yltunniste"/>
    <w:rsid w:val="00927A26"/>
    <w:rPr>
      <w:rFonts w:asciiTheme="majorHAnsi" w:hAnsiTheme="majorHAnsi" w:cs="Arial"/>
      <w:sz w:val="16"/>
      <w:lang w:val="en-GB" w:eastAsia="sv-SE"/>
    </w:rPr>
  </w:style>
  <w:style w:type="paragraph" w:styleId="Alatunniste">
    <w:name w:val="footer"/>
    <w:basedOn w:val="Normaali"/>
    <w:link w:val="AlatunnisteChar"/>
    <w:rsid w:val="00927A26"/>
    <w:pPr>
      <w:tabs>
        <w:tab w:val="left" w:pos="1418"/>
      </w:tabs>
    </w:pPr>
    <w:rPr>
      <w:rFonts w:asciiTheme="majorHAnsi" w:hAnsiTheme="majorHAnsi" w:cs="Arial"/>
      <w:sz w:val="16"/>
    </w:rPr>
  </w:style>
  <w:style w:type="character" w:customStyle="1" w:styleId="AlatunnisteChar">
    <w:name w:val="Alatunniste Char"/>
    <w:link w:val="Alatunniste"/>
    <w:rsid w:val="00927A26"/>
    <w:rPr>
      <w:rFonts w:asciiTheme="majorHAnsi" w:hAnsiTheme="majorHAnsi" w:cs="Arial"/>
      <w:sz w:val="16"/>
      <w:lang w:val="en-GB"/>
    </w:rPr>
  </w:style>
  <w:style w:type="paragraph" w:styleId="Sisluet1">
    <w:name w:val="toc 1"/>
    <w:basedOn w:val="Normaali"/>
    <w:next w:val="Normaali"/>
    <w:autoRedefine/>
    <w:uiPriority w:val="39"/>
    <w:rsid w:val="00A30AEF"/>
    <w:pPr>
      <w:tabs>
        <w:tab w:val="right" w:leader="dot" w:pos="7654"/>
      </w:tabs>
      <w:spacing w:before="240"/>
    </w:pPr>
    <w:rPr>
      <w:rFonts w:ascii="Arial" w:hAnsi="Arial" w:cs="Arial"/>
    </w:rPr>
  </w:style>
  <w:style w:type="paragraph" w:styleId="Sisluet2">
    <w:name w:val="toc 2"/>
    <w:basedOn w:val="Normaali"/>
    <w:next w:val="Normaali"/>
    <w:autoRedefine/>
    <w:uiPriority w:val="39"/>
    <w:rsid w:val="00A30AEF"/>
    <w:pPr>
      <w:tabs>
        <w:tab w:val="right" w:leader="dot" w:pos="7654"/>
      </w:tabs>
      <w:ind w:left="283"/>
    </w:pPr>
    <w:rPr>
      <w:rFonts w:ascii="Arial" w:hAnsi="Arial" w:cs="Arial"/>
    </w:rPr>
  </w:style>
  <w:style w:type="paragraph" w:styleId="Sisluet3">
    <w:name w:val="toc 3"/>
    <w:basedOn w:val="Normaali"/>
    <w:next w:val="Normaali"/>
    <w:autoRedefine/>
    <w:uiPriority w:val="39"/>
    <w:rsid w:val="00A30AEF"/>
    <w:pPr>
      <w:tabs>
        <w:tab w:val="right" w:leader="dot" w:pos="7654"/>
      </w:tabs>
      <w:ind w:left="567"/>
    </w:pPr>
    <w:rPr>
      <w:rFonts w:ascii="Arial" w:hAnsi="Arial" w:cs="Arial"/>
    </w:rPr>
  </w:style>
  <w:style w:type="paragraph" w:styleId="Sisluet4">
    <w:name w:val="toc 4"/>
    <w:basedOn w:val="Normaali"/>
    <w:next w:val="Normaali"/>
    <w:autoRedefine/>
    <w:semiHidden/>
    <w:rsid w:val="00A30AEF"/>
    <w:pPr>
      <w:ind w:left="660"/>
    </w:pPr>
    <w:rPr>
      <w:rFonts w:ascii="Arial" w:hAnsi="Arial" w:cs="Arial"/>
    </w:rPr>
  </w:style>
  <w:style w:type="paragraph" w:styleId="Luettelokappale">
    <w:name w:val="List Paragraph"/>
    <w:basedOn w:val="Normaali"/>
    <w:uiPriority w:val="34"/>
    <w:rsid w:val="00910380"/>
    <w:pPr>
      <w:ind w:left="720"/>
      <w:contextualSpacing/>
    </w:pPr>
  </w:style>
  <w:style w:type="paragraph" w:customStyle="1" w:styleId="Profile">
    <w:name w:val="Profile"/>
    <w:basedOn w:val="Normaali"/>
    <w:semiHidden/>
    <w:rsid w:val="0021499D"/>
  </w:style>
  <w:style w:type="character" w:customStyle="1" w:styleId="Otsikko7Char">
    <w:name w:val="Otsikko 7 Char"/>
    <w:basedOn w:val="Kappaleenoletusfontti"/>
    <w:link w:val="Otsikko7"/>
    <w:semiHidden/>
    <w:rsid w:val="00BA63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semiHidden/>
    <w:rsid w:val="00BA631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table" w:styleId="TaulukkoRuudukko">
    <w:name w:val="Table Grid"/>
    <w:basedOn w:val="Normaalitaulukko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Alatunniste"/>
    <w:semiHidden/>
    <w:rsid w:val="007C3550"/>
  </w:style>
  <w:style w:type="paragraph" w:customStyle="1" w:styleId="Normalutanavstnd">
    <w:name w:val="Normal utan avstånd"/>
    <w:basedOn w:val="Normaali"/>
    <w:semiHidden/>
    <w:rsid w:val="00FF4F94"/>
  </w:style>
  <w:style w:type="paragraph" w:customStyle="1" w:styleId="Sidhuvudfrstasida">
    <w:name w:val="Sidhuvud förstasida"/>
    <w:basedOn w:val="Yltunniste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ali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Seliteteksti">
    <w:name w:val="Balloon Text"/>
    <w:basedOn w:val="Normaali"/>
    <w:link w:val="SelitetekstiChar"/>
    <w:semiHidden/>
    <w:rsid w:val="00B7759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ali"/>
    <w:next w:val="Normaali"/>
    <w:link w:val="Heading1NoChar"/>
    <w:rsid w:val="00222382"/>
    <w:pPr>
      <w:keepNext/>
      <w:numPr>
        <w:numId w:val="32"/>
      </w:numPr>
      <w:spacing w:before="540" w:after="560" w:line="550" w:lineRule="exact"/>
      <w:outlineLvl w:val="0"/>
    </w:pPr>
    <w:rPr>
      <w:sz w:val="46"/>
    </w:rPr>
  </w:style>
  <w:style w:type="character" w:customStyle="1" w:styleId="Heading1NoChar">
    <w:name w:val="Heading_1 No Char"/>
    <w:basedOn w:val="Kappaleenoletusfontti"/>
    <w:link w:val="Heading1No"/>
    <w:rsid w:val="00222382"/>
    <w:rPr>
      <w:sz w:val="46"/>
      <w:lang w:val="en-GB"/>
    </w:rPr>
  </w:style>
  <w:style w:type="paragraph" w:customStyle="1" w:styleId="Heading2No">
    <w:name w:val="Heading_2 No"/>
    <w:basedOn w:val="Normaali"/>
    <w:next w:val="Normaali"/>
    <w:link w:val="Heading2NoChar"/>
    <w:rsid w:val="00222382"/>
    <w:pPr>
      <w:keepNext/>
      <w:numPr>
        <w:ilvl w:val="1"/>
        <w:numId w:val="32"/>
      </w:numPr>
      <w:spacing w:before="360" w:after="60"/>
      <w:outlineLvl w:val="1"/>
    </w:pPr>
    <w:rPr>
      <w:sz w:val="26"/>
    </w:rPr>
  </w:style>
  <w:style w:type="character" w:customStyle="1" w:styleId="Heading2NoChar">
    <w:name w:val="Heading_2 No Char"/>
    <w:basedOn w:val="Kappaleenoletusfontti"/>
    <w:link w:val="Heading2No"/>
    <w:rsid w:val="00222382"/>
    <w:rPr>
      <w:sz w:val="26"/>
      <w:lang w:val="en-GB"/>
    </w:rPr>
  </w:style>
  <w:style w:type="paragraph" w:customStyle="1" w:styleId="Heading3No">
    <w:name w:val="Heading_3 No"/>
    <w:basedOn w:val="Normaali"/>
    <w:next w:val="Normaali"/>
    <w:link w:val="Heading3NoChar"/>
    <w:rsid w:val="00222382"/>
    <w:pPr>
      <w:keepNext/>
      <w:numPr>
        <w:ilvl w:val="2"/>
        <w:numId w:val="32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Kappaleenoletusfontti"/>
    <w:link w:val="Heading3No"/>
    <w:rsid w:val="00222382"/>
    <w:rPr>
      <w:b/>
      <w:lang w:val="en-GB"/>
    </w:rPr>
  </w:style>
  <w:style w:type="paragraph" w:customStyle="1" w:styleId="Heading5No">
    <w:name w:val="Heading_5 No"/>
    <w:basedOn w:val="Normaali"/>
    <w:next w:val="Normaali"/>
    <w:link w:val="Heading5NoChar"/>
    <w:semiHidden/>
    <w:rsid w:val="004154ED"/>
    <w:pPr>
      <w:keepNext/>
      <w:numPr>
        <w:ilvl w:val="4"/>
        <w:numId w:val="5"/>
      </w:numPr>
      <w:spacing w:before="360"/>
      <w:outlineLvl w:val="4"/>
    </w:pPr>
    <w:rPr>
      <w:i/>
      <w:sz w:val="24"/>
    </w:rPr>
  </w:style>
  <w:style w:type="character" w:customStyle="1" w:styleId="Heading5NoChar">
    <w:name w:val="Heading_5 No Char"/>
    <w:basedOn w:val="Kappaleenoletusfontti"/>
    <w:link w:val="Heading5No"/>
    <w:semiHidden/>
    <w:rsid w:val="004154ED"/>
    <w:rPr>
      <w:i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ali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table" w:styleId="Vaalealuettelo-korostus1">
    <w:name w:val="Light List Accent 1"/>
    <w:aliases w:val="Region Örebro - Blå"/>
    <w:basedOn w:val="Normaalitaulukko"/>
    <w:uiPriority w:val="61"/>
    <w:rsid w:val="005C714B"/>
    <w:pPr>
      <w:spacing w:before="40" w:after="40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009FDF" w:themeColor="accent1"/>
        <w:left w:val="single" w:sz="4" w:space="0" w:color="009FDF" w:themeColor="accent1"/>
        <w:bottom w:val="single" w:sz="4" w:space="0" w:color="009FDF" w:themeColor="accent1"/>
        <w:right w:val="single" w:sz="4" w:space="0" w:color="009FDF" w:themeColor="accent1"/>
        <w:insideH w:val="single" w:sz="4" w:space="0" w:color="009FDF" w:themeColor="accent1"/>
        <w:insideV w:val="single" w:sz="4" w:space="0" w:color="009FDF" w:themeColor="accent1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9FDF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nil"/>
          <w:left w:val="single" w:sz="4" w:space="0" w:color="009FDF" w:themeColor="accent1"/>
          <w:bottom w:val="single" w:sz="4" w:space="0" w:color="009FDF" w:themeColor="accent1"/>
          <w:right w:val="single" w:sz="4" w:space="0" w:color="009FDF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9FDF" w:themeColor="accent1"/>
          <w:left w:val="single" w:sz="8" w:space="0" w:color="009FDF" w:themeColor="accent1"/>
          <w:bottom w:val="single" w:sz="8" w:space="0" w:color="009FDF" w:themeColor="accent1"/>
          <w:right w:val="single" w:sz="8" w:space="0" w:color="009FDF" w:themeColor="accent1"/>
        </w:tcBorders>
      </w:tcPr>
    </w:tblStylePr>
    <w:tblStylePr w:type="band1Horz">
      <w:tblPr/>
      <w:tcPr>
        <w:tcBorders>
          <w:top w:val="single" w:sz="8" w:space="0" w:color="009FDF" w:themeColor="accent1"/>
          <w:left w:val="single" w:sz="8" w:space="0" w:color="009FDF" w:themeColor="accent1"/>
          <w:bottom w:val="single" w:sz="8" w:space="0" w:color="009FDF" w:themeColor="accent1"/>
          <w:right w:val="single" w:sz="8" w:space="0" w:color="009FDF" w:themeColor="accent1"/>
        </w:tcBorders>
      </w:tcPr>
    </w:tblStylePr>
  </w:style>
  <w:style w:type="paragraph" w:customStyle="1" w:styleId="Rubrik11">
    <w:name w:val="Rubrik 11"/>
    <w:basedOn w:val="Normaali"/>
    <w:semiHidden/>
    <w:rsid w:val="0098524E"/>
    <w:pPr>
      <w:numPr>
        <w:numId w:val="2"/>
      </w:numPr>
    </w:pPr>
    <w:rPr>
      <w:lang w:val="sv-SE"/>
    </w:rPr>
  </w:style>
  <w:style w:type="paragraph" w:customStyle="1" w:styleId="Rubrik21">
    <w:name w:val="Rubrik 21"/>
    <w:basedOn w:val="Normaali"/>
    <w:semiHidden/>
    <w:rsid w:val="0098524E"/>
    <w:pPr>
      <w:numPr>
        <w:ilvl w:val="1"/>
        <w:numId w:val="2"/>
      </w:numPr>
    </w:pPr>
    <w:rPr>
      <w:lang w:val="sv-SE"/>
    </w:rPr>
  </w:style>
  <w:style w:type="paragraph" w:customStyle="1" w:styleId="Rubrik31">
    <w:name w:val="Rubrik 31"/>
    <w:basedOn w:val="Normaali"/>
    <w:semiHidden/>
    <w:rsid w:val="0098524E"/>
    <w:pPr>
      <w:numPr>
        <w:ilvl w:val="2"/>
        <w:numId w:val="2"/>
      </w:numPr>
    </w:pPr>
    <w:rPr>
      <w:lang w:val="sv-SE"/>
    </w:rPr>
  </w:style>
  <w:style w:type="paragraph" w:customStyle="1" w:styleId="Rubrik41">
    <w:name w:val="Rubrik 41"/>
    <w:basedOn w:val="Normaali"/>
    <w:semiHidden/>
    <w:rsid w:val="0098524E"/>
    <w:pPr>
      <w:numPr>
        <w:ilvl w:val="3"/>
        <w:numId w:val="2"/>
      </w:numPr>
    </w:pPr>
    <w:rPr>
      <w:lang w:val="sv-SE"/>
    </w:rPr>
  </w:style>
  <w:style w:type="paragraph" w:customStyle="1" w:styleId="Rubrik51">
    <w:name w:val="Rubrik 51"/>
    <w:basedOn w:val="Normaali"/>
    <w:semiHidden/>
    <w:rsid w:val="0098524E"/>
    <w:pPr>
      <w:numPr>
        <w:ilvl w:val="4"/>
        <w:numId w:val="2"/>
      </w:numPr>
    </w:pPr>
    <w:rPr>
      <w:lang w:val="sv-SE"/>
    </w:rPr>
  </w:style>
  <w:style w:type="paragraph" w:customStyle="1" w:styleId="Rubrik61">
    <w:name w:val="Rubrik 61"/>
    <w:basedOn w:val="Normaali"/>
    <w:semiHidden/>
    <w:rsid w:val="0098524E"/>
    <w:pPr>
      <w:numPr>
        <w:ilvl w:val="5"/>
        <w:numId w:val="2"/>
      </w:numPr>
    </w:pPr>
    <w:rPr>
      <w:lang w:val="sv-SE"/>
    </w:rPr>
  </w:style>
  <w:style w:type="paragraph" w:customStyle="1" w:styleId="Rubrik71">
    <w:name w:val="Rubrik 71"/>
    <w:basedOn w:val="Normaali"/>
    <w:semiHidden/>
    <w:rsid w:val="0098524E"/>
    <w:pPr>
      <w:numPr>
        <w:ilvl w:val="6"/>
        <w:numId w:val="2"/>
      </w:numPr>
    </w:pPr>
    <w:rPr>
      <w:lang w:val="sv-SE"/>
    </w:rPr>
  </w:style>
  <w:style w:type="paragraph" w:customStyle="1" w:styleId="Rubrik81">
    <w:name w:val="Rubrik 81"/>
    <w:basedOn w:val="Normaali"/>
    <w:semiHidden/>
    <w:rsid w:val="0098524E"/>
    <w:pPr>
      <w:numPr>
        <w:ilvl w:val="7"/>
        <w:numId w:val="2"/>
      </w:numPr>
    </w:pPr>
    <w:rPr>
      <w:lang w:val="sv-SE"/>
    </w:rPr>
  </w:style>
  <w:style w:type="paragraph" w:customStyle="1" w:styleId="Rubrik91">
    <w:name w:val="Rubrik 91"/>
    <w:basedOn w:val="Normaali"/>
    <w:semiHidden/>
    <w:rsid w:val="0098524E"/>
    <w:pPr>
      <w:numPr>
        <w:ilvl w:val="8"/>
        <w:numId w:val="2"/>
      </w:numPr>
    </w:pPr>
    <w:rPr>
      <w:lang w:val="sv-SE"/>
    </w:rPr>
  </w:style>
  <w:style w:type="paragraph" w:styleId="Sisllysluettelonotsikko">
    <w:name w:val="TOC Heading"/>
    <w:basedOn w:val="Otsikko1"/>
    <w:next w:val="Normaali"/>
    <w:uiPriority w:val="39"/>
    <w:semiHidden/>
    <w:rsid w:val="00EF752C"/>
    <w:pPr>
      <w:keepLines/>
      <w:spacing w:after="0" w:line="276" w:lineRule="auto"/>
      <w:outlineLvl w:val="9"/>
    </w:pPr>
    <w:rPr>
      <w:rFonts w:cstheme="majorBidi"/>
      <w:color w:val="0076A7" w:themeColor="accent1" w:themeShade="BF"/>
      <w:lang w:eastAsia="ja-JP"/>
    </w:rPr>
  </w:style>
  <w:style w:type="character" w:styleId="Hyperlinkki">
    <w:name w:val="Hyperlink"/>
    <w:basedOn w:val="Kappaleenoletusfontti"/>
    <w:uiPriority w:val="99"/>
    <w:unhideWhenUsed/>
    <w:rsid w:val="00EF752C"/>
    <w:rPr>
      <w:color w:val="000000" w:themeColor="hyperlink"/>
      <w:u w:val="single"/>
    </w:rPr>
  </w:style>
  <w:style w:type="paragraph" w:customStyle="1" w:styleId="Label">
    <w:name w:val="Label"/>
    <w:basedOn w:val="Normaali"/>
    <w:rsid w:val="00927A26"/>
    <w:pPr>
      <w:spacing w:line="200" w:lineRule="atLeast"/>
    </w:pPr>
    <w:rPr>
      <w:rFonts w:ascii="Arial" w:hAnsi="Arial"/>
      <w:sz w:val="16"/>
    </w:rPr>
  </w:style>
  <w:style w:type="table" w:styleId="Vaalealuettelo-korostus2">
    <w:name w:val="Light List Accent 2"/>
    <w:aliases w:val="Region Örebro - Grön"/>
    <w:basedOn w:val="Normaalitaulukko"/>
    <w:uiPriority w:val="61"/>
    <w:rsid w:val="005C714B"/>
    <w:pPr>
      <w:spacing w:before="40" w:after="40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80CFEF" w:themeColor="accent2"/>
        <w:left w:val="single" w:sz="4" w:space="0" w:color="80CFEF" w:themeColor="accent2"/>
        <w:bottom w:val="single" w:sz="4" w:space="0" w:color="80CFEF" w:themeColor="accent2"/>
        <w:right w:val="single" w:sz="4" w:space="0" w:color="80CFEF" w:themeColor="accent2"/>
        <w:insideH w:val="single" w:sz="4" w:space="0" w:color="80CFEF" w:themeColor="accent2"/>
        <w:insideV w:val="single" w:sz="4" w:space="0" w:color="80CFEF" w:themeColor="accent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80CFEF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single" w:sz="4" w:space="0" w:color="80CFEF" w:themeColor="accent2"/>
          <w:left w:val="single" w:sz="4" w:space="0" w:color="80CFEF" w:themeColor="accent2"/>
          <w:bottom w:val="single" w:sz="4" w:space="0" w:color="80CFEF" w:themeColor="accent2"/>
          <w:right w:val="single" w:sz="4" w:space="0" w:color="80CFEF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80CFEF" w:themeColor="accent2"/>
          <w:left w:val="single" w:sz="8" w:space="0" w:color="80CFEF" w:themeColor="accent2"/>
          <w:bottom w:val="single" w:sz="8" w:space="0" w:color="80CFEF" w:themeColor="accent2"/>
          <w:right w:val="single" w:sz="8" w:space="0" w:color="80CFEF" w:themeColor="accent2"/>
        </w:tcBorders>
      </w:tcPr>
    </w:tblStylePr>
    <w:tblStylePr w:type="band1Horz">
      <w:tblPr/>
      <w:tcPr>
        <w:tcBorders>
          <w:top w:val="single" w:sz="8" w:space="0" w:color="80CFEF" w:themeColor="accent2"/>
          <w:left w:val="single" w:sz="8" w:space="0" w:color="80CFEF" w:themeColor="accent2"/>
          <w:bottom w:val="single" w:sz="8" w:space="0" w:color="80CFEF" w:themeColor="accent2"/>
          <w:right w:val="single" w:sz="8" w:space="0" w:color="80CFEF" w:themeColor="accent2"/>
        </w:tcBorders>
      </w:tcPr>
    </w:tblStylePr>
  </w:style>
  <w:style w:type="table" w:customStyle="1" w:styleId="Regionrebro-Svart">
    <w:name w:val="Region Örebro - Svart"/>
    <w:basedOn w:val="Normaalitaulukko"/>
    <w:uiPriority w:val="99"/>
    <w:rsid w:val="005C714B"/>
    <w:pPr>
      <w:spacing w:before="40" w:after="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b/>
      </w:rPr>
      <w:tblPr/>
      <w:tcPr>
        <w:shd w:val="clear" w:color="auto" w:fill="000000" w:themeFill="text1"/>
      </w:tcPr>
    </w:tblStylePr>
  </w:style>
  <w:style w:type="paragraph" w:customStyle="1" w:styleId="Address">
    <w:name w:val="Address"/>
    <w:basedOn w:val="Normaali"/>
    <w:rsid w:val="00696110"/>
    <w:rPr>
      <w:rFonts w:asciiTheme="majorHAnsi" w:hAnsiTheme="majorHAnsi"/>
      <w:lang w:val="sv-SE"/>
    </w:rPr>
  </w:style>
  <w:style w:type="table" w:customStyle="1" w:styleId="Vnnskommun">
    <w:name w:val="Vännäs kommun"/>
    <w:basedOn w:val="Normaalitaulukko"/>
    <w:uiPriority w:val="99"/>
    <w:rsid w:val="00854182"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">
    <w:name w:val="Sender"/>
    <w:basedOn w:val="Address"/>
    <w:uiPriority w:val="1"/>
    <w:rsid w:val="0013461E"/>
    <w:rPr>
      <w:rFonts w:asciiTheme="minorHAnsi" w:hAnsiTheme="minorHAnsi"/>
    </w:rPr>
  </w:style>
  <w:style w:type="paragraph" w:customStyle="1" w:styleId="TOCTitle">
    <w:name w:val="TOC Title"/>
    <w:basedOn w:val="Normaali"/>
    <w:rsid w:val="002F2A3D"/>
    <w:pPr>
      <w:spacing w:line="550" w:lineRule="atLeast"/>
    </w:pPr>
    <w:rPr>
      <w:sz w:val="46"/>
    </w:rPr>
  </w:style>
  <w:style w:type="paragraph" w:customStyle="1" w:styleId="MainTitle">
    <w:name w:val="Main Title"/>
    <w:basedOn w:val="Normaali"/>
    <w:next w:val="Normaali"/>
    <w:rsid w:val="00BF3531"/>
    <w:pPr>
      <w:spacing w:before="1680"/>
    </w:pPr>
    <w:rPr>
      <w:b/>
      <w:sz w:val="80"/>
    </w:rPr>
  </w:style>
  <w:style w:type="paragraph" w:styleId="Alaviitteenteksti">
    <w:name w:val="footnote text"/>
    <w:basedOn w:val="Normaali"/>
    <w:link w:val="AlaviitteentekstiChar"/>
    <w:semiHidden/>
    <w:unhideWhenUsed/>
    <w:rsid w:val="00325446"/>
    <w:rPr>
      <w:sz w:val="12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325446"/>
    <w:rPr>
      <w:color w:val="000000"/>
      <w:sz w:val="12"/>
      <w:szCs w:val="20"/>
    </w:rPr>
  </w:style>
  <w:style w:type="character" w:styleId="Alaviitteenviite">
    <w:name w:val="footnote reference"/>
    <w:basedOn w:val="Kappaleenoletusfontti"/>
    <w:semiHidden/>
    <w:unhideWhenUsed/>
    <w:rsid w:val="00325446"/>
    <w:rPr>
      <w:vertAlign w:val="superscript"/>
    </w:rPr>
  </w:style>
  <w:style w:type="paragraph" w:styleId="Vaintekstin">
    <w:name w:val="Plain Text"/>
    <w:basedOn w:val="Normaali"/>
    <w:link w:val="VaintekstinChar"/>
    <w:uiPriority w:val="99"/>
    <w:unhideWhenUsed/>
    <w:rsid w:val="00270572"/>
    <w:rPr>
      <w:rFonts w:ascii="Calibri" w:eastAsia="Calibri" w:hAnsi="Calibri"/>
      <w:sz w:val="22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270572"/>
    <w:rPr>
      <w:rFonts w:ascii="Calibri" w:eastAsia="Calibri" w:hAnsi="Calibri"/>
      <w:sz w:val="22"/>
      <w:szCs w:val="21"/>
      <w:lang w:val="fi-FI"/>
    </w:rPr>
  </w:style>
  <w:style w:type="paragraph" w:customStyle="1" w:styleId="Sisennys">
    <w:name w:val="Sisennys"/>
    <w:basedOn w:val="Normaali"/>
    <w:rsid w:val="00C04929"/>
    <w:pPr>
      <w:overflowPunct w:val="0"/>
      <w:autoSpaceDE w:val="0"/>
      <w:autoSpaceDN w:val="0"/>
      <w:adjustRightInd w:val="0"/>
      <w:ind w:left="2608"/>
      <w:textAlignment w:val="baseline"/>
    </w:pPr>
    <w:rPr>
      <w:rFonts w:ascii="Times New Roman" w:hAnsi="Times New Roman"/>
      <w:sz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oraEnso_Tools\Word\Blank.dotm" TargetMode="External"/></Relationships>
</file>

<file path=word/theme/theme1.xml><?xml version="1.0" encoding="utf-8"?>
<a:theme xmlns:a="http://schemas.openxmlformats.org/drawingml/2006/main" name="Office-tema">
  <a:themeElements>
    <a:clrScheme name="Stora Enso_Color">
      <a:dk1>
        <a:sysClr val="windowText" lastClr="000000"/>
      </a:dk1>
      <a:lt1>
        <a:sysClr val="window" lastClr="FFFFFF"/>
      </a:lt1>
      <a:dk2>
        <a:srgbClr val="97999B"/>
      </a:dk2>
      <a:lt2>
        <a:srgbClr val="CBCCCD"/>
      </a:lt2>
      <a:accent1>
        <a:srgbClr val="009FDF"/>
      </a:accent1>
      <a:accent2>
        <a:srgbClr val="80CFEF"/>
      </a:accent2>
      <a:accent3>
        <a:srgbClr val="78BE20"/>
      </a:accent3>
      <a:accent4>
        <a:srgbClr val="BCDF90"/>
      </a:accent4>
      <a:accent5>
        <a:srgbClr val="FFD100"/>
      </a:accent5>
      <a:accent6>
        <a:srgbClr val="FFE880"/>
      </a:accent6>
      <a:hlink>
        <a:srgbClr val="000000"/>
      </a:hlink>
      <a:folHlink>
        <a:srgbClr val="000000"/>
      </a:folHlink>
    </a:clrScheme>
    <a:fontScheme name="Stora Enso - Wordmalla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0BD8-20BD-4A84-B227-5893840B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3</TotalTime>
  <Pages>2</Pages>
  <Words>444</Words>
  <Characters>3565</Characters>
  <Application>Microsoft Office Word</Application>
  <DocSecurity>0</DocSecurity>
  <Lines>29</Lines>
  <Paragraphs>8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Olander, Ulla-Maija</dc:creator>
  <cp:keywords/>
  <dc:description/>
  <cp:lastModifiedBy>Skinnari Marja-Leena (ELY)</cp:lastModifiedBy>
  <cp:revision>2</cp:revision>
  <dcterms:created xsi:type="dcterms:W3CDTF">2025-03-26T10:19:00Z</dcterms:created>
  <dcterms:modified xsi:type="dcterms:W3CDTF">2025-03-26T10:19:00Z</dcterms:modified>
</cp:coreProperties>
</file>