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7B2CA" w14:textId="77777777" w:rsidR="00635254" w:rsidRDefault="00635254">
      <w:pPr>
        <w:tabs>
          <w:tab w:val="left" w:pos="3119"/>
        </w:tabs>
        <w:ind w:left="0"/>
        <w:rPr>
          <w:rFonts w:ascii="Cambria" w:hAnsi="Cambria"/>
          <w:lang w:val="sv-FI"/>
        </w:rPr>
      </w:pPr>
      <w:r>
        <w:rPr>
          <w:rFonts w:ascii="Cambria" w:hAnsi="Cambria"/>
          <w:b/>
          <w:sz w:val="32"/>
          <w:lang w:val="sv-FI"/>
        </w:rPr>
        <w:t xml:space="preserve">IFYLLNADSANVISNINGAR FÖR ANMÄLAN OM REGISTRERING AV ASFALTSTATION </w:t>
      </w:r>
    </w:p>
    <w:p w14:paraId="1F82C9F9" w14:textId="77777777" w:rsidR="00635254" w:rsidRDefault="00635254">
      <w:pPr>
        <w:tabs>
          <w:tab w:val="left" w:pos="3119"/>
        </w:tabs>
        <w:ind w:left="0"/>
        <w:rPr>
          <w:b/>
          <w:lang w:val="sv-FI"/>
        </w:rPr>
      </w:pPr>
    </w:p>
    <w:p w14:paraId="778B2015" w14:textId="77777777" w:rsidR="00635254" w:rsidRDefault="00635254">
      <w:pPr>
        <w:tabs>
          <w:tab w:val="left" w:pos="3119"/>
        </w:tabs>
        <w:ind w:left="0"/>
        <w:rPr>
          <w:b/>
          <w:lang w:val="sv-FI"/>
        </w:rPr>
      </w:pPr>
    </w:p>
    <w:p w14:paraId="2F5AC289" w14:textId="77777777" w:rsidR="00635254" w:rsidRPr="000611B0" w:rsidRDefault="00635254">
      <w:pPr>
        <w:pStyle w:val="Otsikko1"/>
        <w:tabs>
          <w:tab w:val="left" w:pos="3119"/>
        </w:tabs>
        <w:rPr>
          <w:bCs w:val="0"/>
          <w:szCs w:val="24"/>
          <w:lang w:val="sv-FI"/>
        </w:rPr>
      </w:pPr>
      <w:r w:rsidRPr="000611B0">
        <w:rPr>
          <w:bCs w:val="0"/>
          <w:szCs w:val="24"/>
          <w:lang w:val="sv-FI"/>
        </w:rPr>
        <w:t xml:space="preserve">allmänt om registrering av verksamheten </w:t>
      </w:r>
    </w:p>
    <w:p w14:paraId="47E5D3D1" w14:textId="77777777" w:rsidR="00635254" w:rsidRDefault="00635254">
      <w:pPr>
        <w:rPr>
          <w:lang w:val="sv-FI"/>
        </w:rPr>
      </w:pPr>
    </w:p>
    <w:p w14:paraId="56FBCECB" w14:textId="77777777" w:rsidR="00635254" w:rsidRDefault="00635254">
      <w:pPr>
        <w:rPr>
          <w:lang w:val="sv-FI"/>
        </w:rPr>
      </w:pPr>
      <w:r>
        <w:rPr>
          <w:lang w:val="sv-FI"/>
        </w:rPr>
        <w:t xml:space="preserve">En asfaltstation kan antingen skaffa miljötillstånd eller registrera verksamheten i datasystemet för miljövårdsinformation. Vid registrering kontrollerar myndigheten om verksamheten uppfyller kraven för registrering. Om så är fallet registreras verksamheten i datasystemet för miljövårdsinformation, genom vilket verksamheten hålls under tillsyn. Registrering är ett avsevärt snabbare och administrativt sett enklare sätt att starta en verksamhet jämfört med ansökan om miljötillstånd.  </w:t>
      </w:r>
    </w:p>
    <w:p w14:paraId="153921BB" w14:textId="77777777" w:rsidR="00635254" w:rsidRDefault="00635254">
      <w:pPr>
        <w:rPr>
          <w:color w:val="C00000"/>
          <w:lang w:val="sv-FI"/>
        </w:rPr>
      </w:pPr>
    </w:p>
    <w:p w14:paraId="4BCFD08F" w14:textId="77777777" w:rsidR="00635254" w:rsidRDefault="00635254">
      <w:pPr>
        <w:rPr>
          <w:lang w:val="sv-FI"/>
        </w:rPr>
      </w:pPr>
      <w:r>
        <w:rPr>
          <w:lang w:val="sv-FI"/>
        </w:rPr>
        <w:t xml:space="preserve">Asfaltstationen måste uppfylla kraven i statsrådets förordning om miljöskyddskrav för asfaltstationer (kallad asfaltförordningen, </w:t>
      </w:r>
      <w:hyperlink r:id="rId11" w:history="1">
        <w:r>
          <w:rPr>
            <w:rStyle w:val="Hyperlinkki"/>
            <w:lang w:val="sv-FI"/>
          </w:rPr>
          <w:t>846/2012</w:t>
        </w:r>
      </w:hyperlink>
      <w:r>
        <w:rPr>
          <w:lang w:val="sv-FI"/>
        </w:rPr>
        <w:t>). Bestämmelserna i förordningen kan inte kompletteras av ytterligare föreskrifter när registreringsförfarandet har inletts.</w:t>
      </w:r>
    </w:p>
    <w:p w14:paraId="7E80DEAE" w14:textId="77777777" w:rsidR="00635254" w:rsidRDefault="00635254">
      <w:pPr>
        <w:rPr>
          <w:color w:val="C00000"/>
          <w:lang w:val="sv-FI"/>
        </w:rPr>
      </w:pPr>
    </w:p>
    <w:p w14:paraId="30EBA628" w14:textId="77777777" w:rsidR="00635254" w:rsidRDefault="001C1473">
      <w:pPr>
        <w:ind w:left="0"/>
        <w:rPr>
          <w:color w:val="C00000"/>
          <w:lang w:val="sv-FI"/>
        </w:rPr>
      </w:pPr>
      <w:r>
        <w:rPr>
          <w:noProof/>
          <w:snapToGrid/>
          <w:lang w:val="fi-FI" w:eastAsia="fi-FI"/>
        </w:rPr>
        <mc:AlternateContent>
          <mc:Choice Requires="wps">
            <w:drawing>
              <wp:anchor distT="0" distB="0" distL="114300" distR="114300" simplePos="0" relativeHeight="251658240" behindDoc="0" locked="0" layoutInCell="1" allowOverlap="1" wp14:anchorId="1B5E230C" wp14:editId="05734560">
                <wp:simplePos x="0" y="0"/>
                <wp:positionH relativeFrom="column">
                  <wp:posOffset>228600</wp:posOffset>
                </wp:positionH>
                <wp:positionV relativeFrom="paragraph">
                  <wp:posOffset>73660</wp:posOffset>
                </wp:positionV>
                <wp:extent cx="5628640" cy="603885"/>
                <wp:effectExtent l="9525" t="6985" r="38735" b="273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8640" cy="603885"/>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30A8BFDF" w14:textId="77777777" w:rsidR="00635254" w:rsidRPr="00684482" w:rsidRDefault="00635254">
                            <w:pPr>
                              <w:ind w:left="0"/>
                              <w:rPr>
                                <w:lang w:val="sv-FI"/>
                              </w:rPr>
                            </w:pPr>
                            <w:r>
                              <w:rPr>
                                <w:b/>
                                <w:lang w:val="sv-SE"/>
                              </w:rPr>
                              <w:t>Registreringsanmälan ska lämnas in hos den kommunala miljövår</w:t>
                            </w:r>
                            <w:r w:rsidR="006E1F4A">
                              <w:rPr>
                                <w:b/>
                                <w:lang w:val="sv-SE"/>
                              </w:rPr>
                              <w:t>dsmyndig</w:t>
                            </w:r>
                            <w:r w:rsidR="006E1F4A">
                              <w:rPr>
                                <w:b/>
                                <w:lang w:val="sv-SE"/>
                              </w:rPr>
                              <w:softHyphen/>
                              <w:t>heten senast 6</w:t>
                            </w:r>
                            <w:r>
                              <w:rPr>
                                <w:b/>
                                <w:lang w:val="sv-SE"/>
                              </w:rPr>
                              <w:t>0 dagar före det planerade startdatumet för verksamheten.</w:t>
                            </w:r>
                            <w:r w:rsidRPr="00684482">
                              <w:rPr>
                                <w:b/>
                                <w:lang w:val="sv-FI"/>
                              </w:rPr>
                              <w:t xml:space="preserve"> </w:t>
                            </w:r>
                          </w:p>
                          <w:p w14:paraId="54D5A06F" w14:textId="77777777" w:rsidR="00635254" w:rsidRPr="00684482" w:rsidRDefault="00635254">
                            <w:pPr>
                              <w:rPr>
                                <w:lang w:val="sv-FI"/>
                              </w:rPr>
                            </w:pPr>
                          </w:p>
                        </w:txbxContent>
                      </wps:txbx>
                      <wps:bodyPr rot="0" vert="horz" wrap="square" lIns="180000" tIns="72000" rIns="18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5E230C" id="_x0000_t202" coordsize="21600,21600" o:spt="202" path="m,l,21600r21600,l21600,xe">
                <v:stroke joinstyle="miter"/>
                <v:path gradientshapeok="t" o:connecttype="rect"/>
              </v:shapetype>
              <v:shape id="Text Box 2" o:spid="_x0000_s1026" type="#_x0000_t202" style="position:absolute;margin-left:18pt;margin-top:5.8pt;width:443.2pt;height:4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">
                <v:shadow on="t" offset="3pt"/>
                <v:textbox inset="5mm,2mm,5mm,3mm">
                  <w:txbxContent>
                    <w:p w14:paraId="30A8BFDF" w14:textId="77777777" w:rsidR="00635254" w:rsidRPr="00684482" w:rsidRDefault="00635254">
                      <w:pPr>
                        <w:ind w:left="0"/>
                        <w:rPr>
                          <w:lang w:val="sv-FI"/>
                        </w:rPr>
                      </w:pPr>
                      <w:r>
                        <w:rPr>
                          <w:b/>
                          <w:lang w:val="sv-SE"/>
                        </w:rPr>
                        <w:t>Registreringsanmälan ska lämnas in hos den kommunala miljövår</w:t>
                      </w:r>
                      <w:r w:rsidR="006E1F4A">
                        <w:rPr>
                          <w:b/>
                          <w:lang w:val="sv-SE"/>
                        </w:rPr>
                        <w:t>dsmyndig</w:t>
                      </w:r>
                      <w:r w:rsidR="006E1F4A">
                        <w:rPr>
                          <w:b/>
                          <w:lang w:val="sv-SE"/>
                        </w:rPr>
                        <w:softHyphen/>
                        <w:t>heten senast 6</w:t>
                      </w:r>
                      <w:r>
                        <w:rPr>
                          <w:b/>
                          <w:lang w:val="sv-SE"/>
                        </w:rPr>
                        <w:t>0 dagar före det planerade startdatumet för verksamheten.</w:t>
                      </w:r>
                      <w:r w:rsidRPr="00684482">
                        <w:rPr>
                          <w:b/>
                          <w:lang w:val="sv-FI"/>
                        </w:rPr>
                        <w:t xml:space="preserve"> </w:t>
                      </w:r>
                    </w:p>
                    <w:p w14:paraId="54D5A06F" w14:textId="77777777" w:rsidR="00635254" w:rsidRPr="00684482" w:rsidRDefault="00635254">
                      <w:pPr>
                        <w:rPr>
                          <w:lang w:val="sv-FI"/>
                        </w:rPr>
                      </w:pPr>
                    </w:p>
                  </w:txbxContent>
                </v:textbox>
              </v:shape>
            </w:pict>
          </mc:Fallback>
        </mc:AlternateContent>
      </w:r>
    </w:p>
    <w:p w14:paraId="5B522A91" w14:textId="77777777" w:rsidR="00635254" w:rsidRDefault="00635254">
      <w:pPr>
        <w:pStyle w:val="Otsikko"/>
        <w:keepNext/>
        <w:tabs>
          <w:tab w:val="left" w:pos="3119"/>
        </w:tabs>
        <w:rPr>
          <w:bCs w:val="0"/>
          <w:szCs w:val="24"/>
          <w:lang w:val="sv-FI"/>
        </w:rPr>
      </w:pPr>
    </w:p>
    <w:p w14:paraId="7A37D4F0" w14:textId="77777777" w:rsidR="00635254" w:rsidRDefault="00635254">
      <w:pPr>
        <w:pStyle w:val="Otsikko"/>
        <w:keepNext/>
        <w:tabs>
          <w:tab w:val="left" w:pos="3119"/>
        </w:tabs>
        <w:rPr>
          <w:bCs w:val="0"/>
          <w:szCs w:val="24"/>
          <w:lang w:val="sv-FI"/>
        </w:rPr>
      </w:pPr>
    </w:p>
    <w:p w14:paraId="4AF0FA57" w14:textId="77777777" w:rsidR="00635254" w:rsidRPr="000611B0" w:rsidRDefault="00635254">
      <w:pPr>
        <w:pStyle w:val="Otsikko"/>
        <w:keepNext/>
        <w:tabs>
          <w:tab w:val="left" w:pos="3119"/>
        </w:tabs>
        <w:rPr>
          <w:bCs w:val="0"/>
          <w:szCs w:val="24"/>
          <w:lang w:val="sv-FI"/>
        </w:rPr>
      </w:pPr>
      <w:r w:rsidRPr="000611B0">
        <w:rPr>
          <w:bCs w:val="0"/>
          <w:szCs w:val="24"/>
          <w:lang w:val="sv-FI"/>
        </w:rPr>
        <w:t xml:space="preserve">När kan </w:t>
      </w:r>
      <w:r w:rsidR="00693B5D">
        <w:rPr>
          <w:bCs w:val="0"/>
          <w:szCs w:val="24"/>
          <w:lang w:val="sv-FI"/>
        </w:rPr>
        <w:t xml:space="preserve">man inte registrera </w:t>
      </w:r>
      <w:r w:rsidRPr="000611B0">
        <w:rPr>
          <w:bCs w:val="0"/>
          <w:szCs w:val="24"/>
          <w:lang w:val="sv-FI"/>
        </w:rPr>
        <w:t>en asfaltstation?</w:t>
      </w:r>
    </w:p>
    <w:p w14:paraId="19C0BEE3" w14:textId="77777777" w:rsidR="00635254" w:rsidRDefault="00635254">
      <w:pPr>
        <w:keepNext/>
        <w:tabs>
          <w:tab w:val="left" w:pos="3119"/>
        </w:tabs>
        <w:ind w:left="0"/>
        <w:rPr>
          <w:color w:val="FF0000"/>
          <w:lang w:val="sv-FI"/>
        </w:rPr>
      </w:pPr>
    </w:p>
    <w:p w14:paraId="1267D7CB" w14:textId="77777777" w:rsidR="00635254" w:rsidRDefault="00693B5D">
      <w:pPr>
        <w:keepNext/>
        <w:tabs>
          <w:tab w:val="left" w:pos="3119"/>
        </w:tabs>
        <w:rPr>
          <w:lang w:val="sv-FI"/>
        </w:rPr>
      </w:pPr>
      <w:r w:rsidRPr="00693B5D">
        <w:rPr>
          <w:lang w:val="sv-FI"/>
        </w:rPr>
        <w:t xml:space="preserve">Om någon av följande förutsättningar uppfylls kan man inte registrera en </w:t>
      </w:r>
      <w:r>
        <w:rPr>
          <w:lang w:val="sv-FI"/>
        </w:rPr>
        <w:t>asfalt</w:t>
      </w:r>
      <w:r w:rsidRPr="00693B5D">
        <w:rPr>
          <w:lang w:val="sv-FI"/>
        </w:rPr>
        <w:t>station utan måste ansöka om ett miljötillstånd (MSL 30 §</w:t>
      </w:r>
      <w:r>
        <w:rPr>
          <w:lang w:val="sv-FI"/>
        </w:rPr>
        <w:t>)</w:t>
      </w:r>
      <w:r w:rsidR="00635254">
        <w:rPr>
          <w:lang w:val="sv-FI"/>
        </w:rPr>
        <w:t>:</w:t>
      </w:r>
    </w:p>
    <w:p w14:paraId="34CE4B9B" w14:textId="77777777" w:rsidR="00635254" w:rsidRDefault="00635254">
      <w:pPr>
        <w:numPr>
          <w:ilvl w:val="0"/>
          <w:numId w:val="20"/>
        </w:numPr>
        <w:rPr>
          <w:lang w:val="sv-FI"/>
        </w:rPr>
      </w:pPr>
      <w:r>
        <w:rPr>
          <w:lang w:val="sv-FI"/>
        </w:rPr>
        <w:t xml:space="preserve">asfaltstationen </w:t>
      </w:r>
      <w:r w:rsidR="00693B5D" w:rsidRPr="00693B5D">
        <w:rPr>
          <w:lang w:val="sv-FI"/>
        </w:rPr>
        <w:t>förläggs till ett viktigt eller annars för vattenförsörjning lämpligt grundvattenområde,</w:t>
      </w:r>
    </w:p>
    <w:p w14:paraId="69375060" w14:textId="77777777" w:rsidR="00BC22E4" w:rsidRPr="00AB498F" w:rsidRDefault="00BC22E4" w:rsidP="00BC22E4">
      <w:pPr>
        <w:keepNext/>
        <w:numPr>
          <w:ilvl w:val="0"/>
          <w:numId w:val="20"/>
        </w:numPr>
        <w:rPr>
          <w:lang w:val="sv-SE"/>
        </w:rPr>
      </w:pPr>
      <w:r>
        <w:rPr>
          <w:lang w:val="sv-SE"/>
        </w:rPr>
        <w:t>asfalt</w:t>
      </w:r>
      <w:r w:rsidRPr="00AB498F">
        <w:rPr>
          <w:lang w:val="sv-SE"/>
        </w:rPr>
        <w:t xml:space="preserve">stationens </w:t>
      </w:r>
      <w:r w:rsidR="00693B5D" w:rsidRPr="00693B5D">
        <w:rPr>
          <w:lang w:val="sv-FI"/>
        </w:rPr>
        <w:t>verksamhet kan orsaka förorening av vattendrag, eller det är fråga om ett projekt som är tillståndspliktigt enligt vattenlagen (</w:t>
      </w:r>
      <w:hyperlink r:id="rId12" w:history="1">
        <w:r w:rsidR="00693B5D" w:rsidRPr="00693B5D">
          <w:rPr>
            <w:rStyle w:val="Hyperlinkki"/>
            <w:lang w:val="sv-FI"/>
          </w:rPr>
          <w:t>587/2011</w:t>
        </w:r>
      </w:hyperlink>
      <w:r w:rsidR="00693B5D" w:rsidRPr="00693B5D">
        <w:rPr>
          <w:lang w:val="sv-FI"/>
        </w:rPr>
        <w:t>),</w:t>
      </w:r>
    </w:p>
    <w:p w14:paraId="0A134F44" w14:textId="77777777" w:rsidR="00635254" w:rsidRDefault="00635254" w:rsidP="00635254">
      <w:pPr>
        <w:keepNext/>
        <w:numPr>
          <w:ilvl w:val="0"/>
          <w:numId w:val="20"/>
        </w:numPr>
        <w:rPr>
          <w:lang w:val="sv-SE"/>
        </w:rPr>
      </w:pPr>
      <w:r>
        <w:rPr>
          <w:lang w:val="sv-SE"/>
        </w:rPr>
        <w:t xml:space="preserve">avledandet av avloppsvatten </w:t>
      </w:r>
      <w:r w:rsidRPr="00AB498F">
        <w:rPr>
          <w:lang w:val="sv-SE"/>
        </w:rPr>
        <w:t xml:space="preserve">från </w:t>
      </w:r>
      <w:r>
        <w:rPr>
          <w:lang w:val="sv-SE"/>
        </w:rPr>
        <w:t>asfalt</w:t>
      </w:r>
      <w:r w:rsidRPr="00AB498F">
        <w:rPr>
          <w:lang w:val="sv-SE"/>
        </w:rPr>
        <w:t>stationen</w:t>
      </w:r>
      <w:r>
        <w:rPr>
          <w:lang w:val="sv-SE"/>
        </w:rPr>
        <w:t xml:space="preserve"> </w:t>
      </w:r>
      <w:r w:rsidR="00693B5D">
        <w:rPr>
          <w:lang w:val="sv-SE"/>
        </w:rPr>
        <w:t xml:space="preserve">kan </w:t>
      </w:r>
      <w:r>
        <w:rPr>
          <w:lang w:val="sv-SE"/>
        </w:rPr>
        <w:t>orsaka förorening av ett dike, en källa eller en i 1 kap. 3 § 1 mom. 6 punkten i vattenlagen avsedd rännil</w:t>
      </w:r>
      <w:r w:rsidR="00693B5D">
        <w:rPr>
          <w:lang w:val="sv-SE"/>
        </w:rPr>
        <w:t>,</w:t>
      </w:r>
    </w:p>
    <w:p w14:paraId="21D495C2" w14:textId="77777777" w:rsidR="00693B5D" w:rsidRPr="00693B5D" w:rsidRDefault="00693B5D" w:rsidP="00DE0837">
      <w:pPr>
        <w:numPr>
          <w:ilvl w:val="0"/>
          <w:numId w:val="20"/>
        </w:numPr>
        <w:rPr>
          <w:rStyle w:val="Hyperlinkki"/>
          <w:color w:val="auto"/>
          <w:u w:val="none"/>
          <w:lang w:val="sv-FI"/>
        </w:rPr>
      </w:pPr>
      <w:r>
        <w:rPr>
          <w:lang w:val="sv-FI"/>
        </w:rPr>
        <w:t>asfalt</w:t>
      </w:r>
      <w:r w:rsidRPr="00693B5D">
        <w:rPr>
          <w:lang w:val="sv-FI"/>
        </w:rPr>
        <w:t>stationens verksamhet kan utsätta omgivningen för sådant oskäligt besvär som avses i 17 § 1 mom. i lagen angående vissa grannelagsförhållanden (</w:t>
      </w:r>
      <w:r w:rsidR="00EC68E0">
        <w:fldChar w:fldCharType="begin"/>
      </w:r>
      <w:r w:rsidR="00EC68E0" w:rsidRPr="00AE048D">
        <w:rPr>
          <w:lang w:val="sv-FI"/>
        </w:rPr>
        <w:instrText>HYPERLINK "https://www.finlex.fi/sv/laki/smur/1920/19200026"</w:instrText>
      </w:r>
      <w:r w:rsidR="00EC68E0">
        <w:fldChar w:fldCharType="separate"/>
      </w:r>
      <w:r w:rsidRPr="00693B5D">
        <w:rPr>
          <w:rStyle w:val="Hyperlinkki"/>
          <w:lang w:val="sv-FI"/>
        </w:rPr>
        <w:t>26/1920</w:t>
      </w:r>
      <w:r w:rsidR="00EC68E0">
        <w:rPr>
          <w:rStyle w:val="Hyperlinkki"/>
          <w:lang w:val="sv-FI"/>
        </w:rPr>
        <w:fldChar w:fldCharType="end"/>
      </w:r>
      <w:r w:rsidRPr="00693B5D">
        <w:rPr>
          <w:rStyle w:val="Hyperlinkki"/>
          <w:color w:val="auto"/>
          <w:u w:val="none"/>
          <w:lang w:val="sv-FI"/>
        </w:rPr>
        <w:t>)</w:t>
      </w:r>
      <w:r>
        <w:rPr>
          <w:rStyle w:val="Hyperlinkki"/>
          <w:color w:val="auto"/>
          <w:u w:val="none"/>
          <w:lang w:val="sv-FI"/>
        </w:rPr>
        <w:t>,</w:t>
      </w:r>
    </w:p>
    <w:p w14:paraId="7381F3D6" w14:textId="77777777" w:rsidR="00635254" w:rsidRPr="00DE0837" w:rsidRDefault="00DE0837" w:rsidP="00DE0837">
      <w:pPr>
        <w:numPr>
          <w:ilvl w:val="0"/>
          <w:numId w:val="20"/>
        </w:numPr>
        <w:rPr>
          <w:lang w:val="sv-FI"/>
        </w:rPr>
      </w:pPr>
      <w:r w:rsidRPr="00DE0837">
        <w:rPr>
          <w:lang w:val="sv-FI"/>
        </w:rPr>
        <w:t xml:space="preserve">asfaltstationen </w:t>
      </w:r>
      <w:r w:rsidR="00693B5D" w:rsidRPr="00693B5D">
        <w:rPr>
          <w:lang w:val="sv-FI"/>
        </w:rPr>
        <w:t>är en del av verksamheten vid en direktivanläggning</w:t>
      </w:r>
      <w:r w:rsidR="00635254" w:rsidRPr="00DE0837">
        <w:rPr>
          <w:lang w:val="sv-FI"/>
        </w:rPr>
        <w:t>.</w:t>
      </w:r>
    </w:p>
    <w:p w14:paraId="5B745A11" w14:textId="77777777" w:rsidR="00635254" w:rsidRDefault="00635254">
      <w:pPr>
        <w:tabs>
          <w:tab w:val="left" w:pos="3119"/>
        </w:tabs>
        <w:rPr>
          <w:lang w:val="sv-FI"/>
        </w:rPr>
      </w:pPr>
    </w:p>
    <w:p w14:paraId="19B02BCC" w14:textId="77777777" w:rsidR="00635254" w:rsidRDefault="001C1473">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r>
        <w:rPr>
          <w:noProof/>
          <w:snapToGrid/>
          <w:lang w:val="fi-FI" w:eastAsia="fi-FI"/>
        </w:rPr>
        <mc:AlternateContent>
          <mc:Choice Requires="wps">
            <w:drawing>
              <wp:anchor distT="0" distB="0" distL="114300" distR="114300" simplePos="0" relativeHeight="251657216" behindDoc="0" locked="0" layoutInCell="1" allowOverlap="1" wp14:anchorId="32392853" wp14:editId="0EE2DAE1">
                <wp:simplePos x="0" y="0"/>
                <wp:positionH relativeFrom="column">
                  <wp:posOffset>332278</wp:posOffset>
                </wp:positionH>
                <wp:positionV relativeFrom="paragraph">
                  <wp:posOffset>63096</wp:posOffset>
                </wp:positionV>
                <wp:extent cx="5732145" cy="608907"/>
                <wp:effectExtent l="0" t="0" r="59055" b="5842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608907"/>
                        </a:xfrm>
                        <a:prstGeom prst="rect">
                          <a:avLst/>
                        </a:prstGeom>
                        <a:solidFill>
                          <a:srgbClr val="FFFFFF"/>
                        </a:solidFill>
                        <a:ln w="9525">
                          <a:solidFill>
                            <a:srgbClr val="000000"/>
                          </a:solidFill>
                          <a:miter lim="800000"/>
                          <a:headEnd/>
                          <a:tailEnd/>
                        </a:ln>
                        <a:effectLst>
                          <a:outerShdw dist="45791" dir="2021404" algn="ctr" rotWithShape="0">
                            <a:srgbClr val="808080"/>
                          </a:outerShdw>
                        </a:effectLst>
                      </wps:spPr>
                      <wps:txbx>
                        <w:txbxContent>
                          <w:p w14:paraId="06EC55DE" w14:textId="321B3173" w:rsidR="00635254" w:rsidRPr="00684482" w:rsidRDefault="00635254">
                            <w:pPr>
                              <w:ind w:left="0"/>
                              <w:rPr>
                                <w:lang w:val="sv-FI"/>
                              </w:rPr>
                            </w:pPr>
                            <w:bookmarkStart w:id="0" w:name="_Hlt284831701"/>
                            <w:bookmarkStart w:id="1" w:name="_Hlt284831702"/>
                            <w:r>
                              <w:rPr>
                                <w:b/>
                                <w:lang w:val="sv-SE"/>
                              </w:rPr>
                              <w:t xml:space="preserve">Om något av </w:t>
                            </w:r>
                            <w:r w:rsidR="00693B5D">
                              <w:rPr>
                                <w:b/>
                                <w:lang w:val="sv-SE"/>
                              </w:rPr>
                              <w:t>dessa</w:t>
                            </w:r>
                            <w:r>
                              <w:rPr>
                                <w:b/>
                                <w:lang w:val="sv-SE"/>
                              </w:rPr>
                              <w:t xml:space="preserve"> krav uppfylls </w:t>
                            </w:r>
                            <w:r w:rsidR="00693B5D">
                              <w:rPr>
                                <w:b/>
                                <w:lang w:val="sv-SE"/>
                              </w:rPr>
                              <w:t>ska man ansöka om</w:t>
                            </w:r>
                            <w:r>
                              <w:rPr>
                                <w:b/>
                                <w:lang w:val="sv-SE"/>
                              </w:rPr>
                              <w:t xml:space="preserve"> miljötillstånd </w:t>
                            </w:r>
                            <w:r>
                              <w:rPr>
                                <w:lang w:val="sv-SE"/>
                              </w:rPr>
                              <w:t>(</w:t>
                            </w:r>
                            <w:hyperlink r:id="rId13" w:history="1">
                              <w:r w:rsidR="00AE048D">
                                <w:rPr>
                                  <w:rStyle w:val="Hyperlinkki"/>
                                  <w:lang w:val="sv-SE"/>
                                </w:rPr>
                                <w:t>ymparisto.fi/</w:t>
                              </w:r>
                              <w:proofErr w:type="spellStart"/>
                              <w:r w:rsidR="00AE048D">
                                <w:rPr>
                                  <w:rStyle w:val="Hyperlinkki"/>
                                  <w:lang w:val="sv-SE"/>
                                </w:rPr>
                                <w:t>sv</w:t>
                              </w:r>
                              <w:proofErr w:type="spellEnd"/>
                              <w:r w:rsidR="00AE048D">
                                <w:rPr>
                                  <w:rStyle w:val="Hyperlinkki"/>
                                  <w:lang w:val="sv-SE"/>
                                </w:rPr>
                                <w:t>/</w:t>
                              </w:r>
                              <w:proofErr w:type="spellStart"/>
                              <w:r w:rsidR="00AE048D">
                                <w:rPr>
                                  <w:rStyle w:val="Hyperlinkki"/>
                                  <w:lang w:val="sv-SE"/>
                                </w:rPr>
                                <w:t>tillstand</w:t>
                              </w:r>
                              <w:proofErr w:type="spellEnd"/>
                              <w:r w:rsidR="00AE048D">
                                <w:rPr>
                                  <w:rStyle w:val="Hyperlinkki"/>
                                  <w:lang w:val="sv-SE"/>
                                </w:rPr>
                                <w:t>-och-skyldigheter/</w:t>
                              </w:r>
                              <w:proofErr w:type="spellStart"/>
                              <w:r w:rsidR="00AE048D">
                                <w:rPr>
                                  <w:rStyle w:val="Hyperlinkki"/>
                                  <w:lang w:val="sv-SE"/>
                                </w:rPr>
                                <w:t>miljotillstand</w:t>
                              </w:r>
                              <w:proofErr w:type="spellEnd"/>
                            </w:hyperlink>
                            <w:r>
                              <w:rPr>
                                <w:lang w:val="sv-SE"/>
                              </w:rPr>
                              <w:t>).</w:t>
                            </w:r>
                            <w:r w:rsidRPr="00684482">
                              <w:rPr>
                                <w:lang w:val="sv-FI"/>
                              </w:rPr>
                              <w:t xml:space="preserve"> </w:t>
                            </w:r>
                            <w:bookmarkEnd w:id="0"/>
                            <w:bookmarkEnd w:id="1"/>
                          </w:p>
                        </w:txbxContent>
                      </wps:txbx>
                      <wps:bodyPr rot="0" vert="horz" wrap="square" lIns="180000" tIns="72000" rIns="180000" bIns="10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92853" id="Text Box 3" o:spid="_x0000_s1027" type="#_x0000_t202" style="position:absolute;left:0;text-align:left;margin-left:26.15pt;margin-top:4.95pt;width:451.35pt;height:47.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">
                <v:shadow on="t" offset="3pt"/>
                <v:textbox inset="5mm,2mm,5mm,3mm">
                  <w:txbxContent>
                    <w:p w14:paraId="06EC55DE" w14:textId="321B3173" w:rsidR="00635254" w:rsidRPr="00684482" w:rsidRDefault="00635254">
                      <w:pPr>
                        <w:ind w:left="0"/>
                        <w:rPr>
                          <w:lang w:val="sv-FI"/>
                        </w:rPr>
                      </w:pPr>
                      <w:bookmarkStart w:id="2" w:name="_Hlt284831701"/>
                      <w:bookmarkStart w:id="3" w:name="_Hlt284831702"/>
                      <w:r>
                        <w:rPr>
                          <w:b/>
                          <w:lang w:val="sv-SE"/>
                        </w:rPr>
                        <w:t xml:space="preserve">Om något av </w:t>
                      </w:r>
                      <w:r w:rsidR="00693B5D">
                        <w:rPr>
                          <w:b/>
                          <w:lang w:val="sv-SE"/>
                        </w:rPr>
                        <w:t>dessa</w:t>
                      </w:r>
                      <w:r>
                        <w:rPr>
                          <w:b/>
                          <w:lang w:val="sv-SE"/>
                        </w:rPr>
                        <w:t xml:space="preserve"> krav uppfylls </w:t>
                      </w:r>
                      <w:r w:rsidR="00693B5D">
                        <w:rPr>
                          <w:b/>
                          <w:lang w:val="sv-SE"/>
                        </w:rPr>
                        <w:t>ska man ansöka om</w:t>
                      </w:r>
                      <w:r>
                        <w:rPr>
                          <w:b/>
                          <w:lang w:val="sv-SE"/>
                        </w:rPr>
                        <w:t xml:space="preserve"> miljötillstånd </w:t>
                      </w:r>
                      <w:r>
                        <w:rPr>
                          <w:lang w:val="sv-SE"/>
                        </w:rPr>
                        <w:t>(</w:t>
                      </w:r>
                      <w:hyperlink r:id="rId14" w:history="1">
                        <w:r w:rsidR="00AE048D">
                          <w:rPr>
                            <w:rStyle w:val="Hyperlinkki"/>
                            <w:lang w:val="sv-SE"/>
                          </w:rPr>
                          <w:t>ymparisto.fi/</w:t>
                        </w:r>
                        <w:proofErr w:type="spellStart"/>
                        <w:r w:rsidR="00AE048D">
                          <w:rPr>
                            <w:rStyle w:val="Hyperlinkki"/>
                            <w:lang w:val="sv-SE"/>
                          </w:rPr>
                          <w:t>sv</w:t>
                        </w:r>
                        <w:proofErr w:type="spellEnd"/>
                        <w:r w:rsidR="00AE048D">
                          <w:rPr>
                            <w:rStyle w:val="Hyperlinkki"/>
                            <w:lang w:val="sv-SE"/>
                          </w:rPr>
                          <w:t>/</w:t>
                        </w:r>
                        <w:proofErr w:type="spellStart"/>
                        <w:r w:rsidR="00AE048D">
                          <w:rPr>
                            <w:rStyle w:val="Hyperlinkki"/>
                            <w:lang w:val="sv-SE"/>
                          </w:rPr>
                          <w:t>tillstand</w:t>
                        </w:r>
                        <w:proofErr w:type="spellEnd"/>
                        <w:r w:rsidR="00AE048D">
                          <w:rPr>
                            <w:rStyle w:val="Hyperlinkki"/>
                            <w:lang w:val="sv-SE"/>
                          </w:rPr>
                          <w:t>-och-skyldigheter/</w:t>
                        </w:r>
                        <w:proofErr w:type="spellStart"/>
                        <w:r w:rsidR="00AE048D">
                          <w:rPr>
                            <w:rStyle w:val="Hyperlinkki"/>
                            <w:lang w:val="sv-SE"/>
                          </w:rPr>
                          <w:t>miljotillstand</w:t>
                        </w:r>
                        <w:proofErr w:type="spellEnd"/>
                      </w:hyperlink>
                      <w:r>
                        <w:rPr>
                          <w:lang w:val="sv-SE"/>
                        </w:rPr>
                        <w:t>).</w:t>
                      </w:r>
                      <w:r w:rsidRPr="00684482">
                        <w:rPr>
                          <w:lang w:val="sv-FI"/>
                        </w:rPr>
                        <w:t xml:space="preserve"> </w:t>
                      </w:r>
                      <w:bookmarkEnd w:id="2"/>
                      <w:bookmarkEnd w:id="3"/>
                    </w:p>
                  </w:txbxContent>
                </v:textbox>
              </v:shape>
            </w:pict>
          </mc:Fallback>
        </mc:AlternateContent>
      </w:r>
    </w:p>
    <w:p w14:paraId="168D00FC"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p>
    <w:p w14:paraId="3A6B8F26"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p>
    <w:p w14:paraId="4B5F8935"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suppressAutoHyphens/>
        <w:rPr>
          <w:b/>
          <w:lang w:val="sv-FI"/>
        </w:rPr>
      </w:pPr>
    </w:p>
    <w:p w14:paraId="2B1F9F61" w14:textId="77777777" w:rsidR="00635254" w:rsidRPr="005B0A1F" w:rsidRDefault="00635254">
      <w:pPr>
        <w:pStyle w:val="Otsikko2"/>
        <w:tabs>
          <w:tab w:val="left" w:pos="3119"/>
        </w:tabs>
        <w:rPr>
          <w:bCs w:val="0"/>
          <w:szCs w:val="24"/>
          <w:lang w:val="sv-FI"/>
        </w:rPr>
      </w:pPr>
      <w:r w:rsidRPr="005B0A1F">
        <w:rPr>
          <w:bCs w:val="0"/>
          <w:szCs w:val="24"/>
          <w:lang w:val="sv-FI"/>
        </w:rPr>
        <w:lastRenderedPageBreak/>
        <w:t>Registreringsanmälan</w:t>
      </w:r>
    </w:p>
    <w:p w14:paraId="77322001" w14:textId="77777777"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5902C969" w14:textId="77777777"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r>
        <w:rPr>
          <w:b/>
          <w:lang w:val="sv-FI"/>
        </w:rPr>
        <w:t>Registreringsanmälan ska lämnas</w:t>
      </w:r>
    </w:p>
    <w:p w14:paraId="5AF5B582" w14:textId="77777777" w:rsidR="00635254" w:rsidRDefault="00635254">
      <w:pPr>
        <w:keepNext/>
        <w:numPr>
          <w:ilvl w:val="0"/>
          <w:numId w:val="20"/>
        </w:numPr>
        <w:rPr>
          <w:lang w:val="sv-FI"/>
        </w:rPr>
      </w:pPr>
      <w:r>
        <w:rPr>
          <w:lang w:val="sv-FI"/>
        </w:rPr>
        <w:t>om det är fråga om en ny asfaltstation</w:t>
      </w:r>
      <w:r w:rsidR="004E19AB">
        <w:rPr>
          <w:lang w:val="sv-FI"/>
        </w:rPr>
        <w:t>,</w:t>
      </w:r>
    </w:p>
    <w:p w14:paraId="1F411971" w14:textId="77777777" w:rsidR="00635254" w:rsidRPr="00543750" w:rsidRDefault="00635254" w:rsidP="00635254">
      <w:pPr>
        <w:keepNext/>
        <w:numPr>
          <w:ilvl w:val="0"/>
          <w:numId w:val="20"/>
        </w:numPr>
        <w:rPr>
          <w:snapToGrid/>
          <w:lang w:val="sv-SE" w:eastAsia="en-US"/>
        </w:rPr>
      </w:pPr>
      <w:r w:rsidRPr="00543750">
        <w:rPr>
          <w:lang w:val="sv-FI"/>
        </w:rPr>
        <w:t>om verksamheten på en befintlig asfaltstation ändras väsentlig</w:t>
      </w:r>
      <w:r w:rsidR="003F353A">
        <w:rPr>
          <w:lang w:val="sv-FI"/>
        </w:rPr>
        <w:t>t</w:t>
      </w:r>
      <w:r w:rsidRPr="00543750">
        <w:rPr>
          <w:lang w:val="sv-FI"/>
        </w:rPr>
        <w:t xml:space="preserve"> </w:t>
      </w:r>
      <w:r w:rsidRPr="00543750">
        <w:rPr>
          <w:snapToGrid/>
          <w:lang w:val="sv-SE" w:eastAsia="en-US"/>
        </w:rPr>
        <w:t>(gäller både oregistrerad och redan registrerad station)</w:t>
      </w:r>
      <w:r w:rsidR="004E19AB">
        <w:rPr>
          <w:snapToGrid/>
          <w:lang w:val="sv-SE" w:eastAsia="en-US"/>
        </w:rPr>
        <w:t>,</w:t>
      </w:r>
    </w:p>
    <w:p w14:paraId="1F79B608" w14:textId="77777777" w:rsidR="00635254" w:rsidRDefault="00635254">
      <w:pPr>
        <w:numPr>
          <w:ilvl w:val="0"/>
          <w:numId w:val="20"/>
        </w:numPr>
        <w:rPr>
          <w:lang w:val="sv-FI"/>
        </w:rPr>
      </w:pPr>
      <w:r>
        <w:rPr>
          <w:lang w:val="sv-FI"/>
        </w:rPr>
        <w:t xml:space="preserve">om miljötillståndet för en befintlig asfaltstation måste </w:t>
      </w:r>
      <w:r w:rsidR="00A61F28">
        <w:rPr>
          <w:lang w:val="sv-FI"/>
        </w:rPr>
        <w:t>ändras</w:t>
      </w:r>
      <w:r>
        <w:rPr>
          <w:lang w:val="sv-FI"/>
        </w:rPr>
        <w:t>, eller</w:t>
      </w:r>
    </w:p>
    <w:p w14:paraId="1B490A4E" w14:textId="77777777" w:rsidR="00635254" w:rsidRDefault="006F3EF4">
      <w:pPr>
        <w:numPr>
          <w:ilvl w:val="0"/>
          <w:numId w:val="20"/>
        </w:numPr>
        <w:rPr>
          <w:lang w:val="sv-FI"/>
        </w:rPr>
      </w:pPr>
      <w:r>
        <w:rPr>
          <w:lang w:val="sv-FI"/>
        </w:rPr>
        <w:t>om uppgifterna av en registrerad station ändras</w:t>
      </w:r>
      <w:r w:rsidR="00635254">
        <w:rPr>
          <w:lang w:val="sv-FI"/>
        </w:rPr>
        <w:t>.</w:t>
      </w:r>
    </w:p>
    <w:p w14:paraId="5C1D0B0E" w14:textId="77777777" w:rsidR="00635254" w:rsidRDefault="00635254">
      <w:pPr>
        <w:rPr>
          <w:b/>
          <w:lang w:val="sv-FI"/>
        </w:rPr>
      </w:pPr>
    </w:p>
    <w:p w14:paraId="613E052E" w14:textId="1B855FBD"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 xml:space="preserve">Ingående bestämmelser om innehållet i registreringsanmälan finns i 3 § i statsrådets förordning om miljöskyddskrav för asfaltstationer (kallad asfaltförordningen, </w:t>
      </w:r>
      <w:r w:rsidR="00EC68E0">
        <w:fldChar w:fldCharType="begin"/>
      </w:r>
      <w:r w:rsidR="00EC68E0" w:rsidRPr="00AE048D">
        <w:rPr>
          <w:lang w:val="sv-FI"/>
        </w:rPr>
        <w:instrText>HYPERLINK "http://www.finlex.fi/sv/laki/alkup/2012/20120846"</w:instrText>
      </w:r>
      <w:r w:rsidR="00EC68E0">
        <w:fldChar w:fldCharType="separate"/>
      </w:r>
      <w:r>
        <w:rPr>
          <w:rStyle w:val="Hyperlinkki"/>
          <w:lang w:val="sv-FI"/>
        </w:rPr>
        <w:t>846/2012</w:t>
      </w:r>
      <w:r w:rsidR="00EC68E0">
        <w:rPr>
          <w:rStyle w:val="Hyperlinkki"/>
          <w:lang w:val="sv-FI"/>
        </w:rPr>
        <w:fldChar w:fldCharType="end"/>
      </w:r>
      <w:r>
        <w:rPr>
          <w:lang w:val="sv-FI"/>
        </w:rPr>
        <w:t>). Rekommendationen är att anmälan görs på miljöförvaltningens blankett 6033 som kan laddas ner via miljöförvaltningens webbplats (</w:t>
      </w:r>
      <w:r w:rsidR="00EC68E0">
        <w:fldChar w:fldCharType="begin"/>
      </w:r>
      <w:r w:rsidR="00EC68E0" w:rsidRPr="00EC68E0">
        <w:rPr>
          <w:lang w:val="sv-FI"/>
        </w:rPr>
        <w:instrText>HYPERLINK "https://www.ymparisto.fi/sv/tillstand-och-skyldigheter/registrering-enligt-msl/asfaltstationer"</w:instrText>
      </w:r>
      <w:r w:rsidR="00EC68E0">
        <w:fldChar w:fldCharType="separate"/>
      </w:r>
      <w:r w:rsidR="00EC68E0">
        <w:rPr>
          <w:rStyle w:val="Hyperlinkki"/>
          <w:lang w:val="sv-FI"/>
        </w:rPr>
        <w:t>ymparisto.fi/sv/tillstand-och-skyldigheter/registrering-enligt-msl/asfaltstationer</w:t>
      </w:r>
      <w:r w:rsidR="00EC68E0">
        <w:rPr>
          <w:rStyle w:val="Hyperlinkki"/>
          <w:lang w:val="sv-FI"/>
        </w:rPr>
        <w:fldChar w:fldCharType="end"/>
      </w:r>
      <w:r>
        <w:rPr>
          <w:lang w:val="sv-FI"/>
        </w:rPr>
        <w:t xml:space="preserve">). </w:t>
      </w:r>
    </w:p>
    <w:p w14:paraId="2359A189" w14:textId="77777777" w:rsidR="00635254" w:rsidRDefault="00635254">
      <w:pPr>
        <w:rPr>
          <w:b/>
          <w:lang w:val="sv-FI"/>
        </w:rPr>
      </w:pPr>
    </w:p>
    <w:p w14:paraId="4096C6DB" w14:textId="77777777" w:rsidR="00635254" w:rsidRDefault="006F3EF4">
      <w:pPr>
        <w:rPr>
          <w:lang w:val="sv-FI"/>
        </w:rPr>
      </w:pPr>
      <w:r>
        <w:rPr>
          <w:b/>
          <w:lang w:val="sv-SE"/>
        </w:rPr>
        <w:t>Anmälan sk</w:t>
      </w:r>
      <w:r w:rsidR="00D54350">
        <w:rPr>
          <w:b/>
          <w:lang w:val="sv-SE"/>
        </w:rPr>
        <w:t>ickas till</w:t>
      </w:r>
      <w:r>
        <w:rPr>
          <w:b/>
          <w:lang w:val="sv-SE"/>
        </w:rPr>
        <w:t xml:space="preserve"> den kommunala miljövårdsmyndig</w:t>
      </w:r>
      <w:r>
        <w:rPr>
          <w:b/>
          <w:lang w:val="sv-SE"/>
        </w:rPr>
        <w:softHyphen/>
        <w:t xml:space="preserve">heten. </w:t>
      </w:r>
      <w:r w:rsidR="00635254">
        <w:rPr>
          <w:lang w:val="sv-FI"/>
        </w:rPr>
        <w:t xml:space="preserve">De bilagor som krävs fogas till anmälan under punkten </w:t>
      </w:r>
      <w:r w:rsidR="00A340DD">
        <w:rPr>
          <w:lang w:val="sv-FI"/>
        </w:rPr>
        <w:t>14.</w:t>
      </w:r>
      <w:r w:rsidR="00635254">
        <w:rPr>
          <w:lang w:val="sv-FI"/>
        </w:rPr>
        <w:t xml:space="preserve"> </w:t>
      </w:r>
    </w:p>
    <w:p w14:paraId="7357A156" w14:textId="77777777" w:rsidR="00635254" w:rsidRDefault="00635254">
      <w:pPr>
        <w:rPr>
          <w:lang w:val="sv-FI"/>
        </w:rPr>
      </w:pPr>
    </w:p>
    <w:p w14:paraId="03D56206" w14:textId="77777777" w:rsidR="00635254" w:rsidRDefault="00635254">
      <w:pPr>
        <w:tabs>
          <w:tab w:val="left" w:pos="3119"/>
        </w:tabs>
        <w:rPr>
          <w:lang w:val="sv-FI"/>
        </w:rPr>
      </w:pPr>
      <w:r>
        <w:rPr>
          <w:lang w:val="sv-FI"/>
        </w:rPr>
        <w:t xml:space="preserve">Av anmälan ska det vid behov framgå vilket underlag och vilken beräknings-, undersöknings- eller bedömningsmetod de lämnade uppgifterna bygger på. Myndigheten kan vid behov begära ytterligare förklaringar av verksamhetsutövaren. </w:t>
      </w:r>
    </w:p>
    <w:p w14:paraId="2C1E245F" w14:textId="77777777" w:rsidR="00635254" w:rsidRDefault="00635254">
      <w:pPr>
        <w:pStyle w:val="Sisennettyleipteksti"/>
        <w:tabs>
          <w:tab w:val="left" w:pos="3119"/>
          <w:tab w:val="left" w:pos="4531"/>
        </w:tabs>
        <w:ind w:left="0"/>
        <w:rPr>
          <w:b/>
          <w:szCs w:val="24"/>
          <w:highlight w:val="lightGray"/>
          <w:lang w:val="sv-FI"/>
        </w:rPr>
      </w:pPr>
    </w:p>
    <w:p w14:paraId="1B662017" w14:textId="77777777" w:rsidR="00635254" w:rsidRDefault="00635254">
      <w:pPr>
        <w:rPr>
          <w:lang w:val="sv-FI"/>
        </w:rPr>
      </w:pPr>
      <w:r>
        <w:rPr>
          <w:lang w:val="sv-FI"/>
        </w:rPr>
        <w:t>Den kommunala miljövårdsmyndigheten sköter registreringen av asfaltstationen i datasystemet. Syftet med den tillsyn som myndigheten utövar är att försäkra sig om att stationen uppfyller kraven i förordningen om asfaltstationer. Myndigheten meddelar även verksamhetsutövaren om miljötillstånd krävs för asfaltstationen.  Kravet måste i så fall motiveras.</w:t>
      </w:r>
    </w:p>
    <w:p w14:paraId="37E9C216" w14:textId="77777777" w:rsidR="00635254" w:rsidRDefault="00635254">
      <w:pPr>
        <w:rPr>
          <w:lang w:val="sv-FI"/>
        </w:rPr>
      </w:pPr>
    </w:p>
    <w:p w14:paraId="1DC79485" w14:textId="77777777" w:rsidR="00635254" w:rsidRDefault="00635254">
      <w:pPr>
        <w:rPr>
          <w:rFonts w:ascii="Arial Unicode MS" w:eastAsia="Arial Unicode MS"/>
          <w:lang w:val="sv-FI"/>
        </w:rPr>
      </w:pPr>
      <w:r>
        <w:rPr>
          <w:lang w:val="sv-FI"/>
        </w:rPr>
        <w:t>Handläggningen av en registreringsanmälan underlättas och försnabbas av att</w:t>
      </w:r>
    </w:p>
    <w:p w14:paraId="0C997395" w14:textId="77777777" w:rsidR="00635254" w:rsidRDefault="00635254">
      <w:pPr>
        <w:numPr>
          <w:ilvl w:val="0"/>
          <w:numId w:val="20"/>
        </w:numPr>
        <w:rPr>
          <w:lang w:val="sv-FI"/>
        </w:rPr>
      </w:pPr>
      <w:r>
        <w:rPr>
          <w:lang w:val="sv-FI"/>
        </w:rPr>
        <w:t>man överlägger med registreringsmyndigheten på förhand</w:t>
      </w:r>
      <w:r w:rsidR="008043F0">
        <w:rPr>
          <w:lang w:val="sv-FI"/>
        </w:rPr>
        <w:t>,</w:t>
      </w:r>
    </w:p>
    <w:p w14:paraId="75F3D69E" w14:textId="77777777" w:rsidR="00635254" w:rsidRDefault="00635254">
      <w:pPr>
        <w:numPr>
          <w:ilvl w:val="0"/>
          <w:numId w:val="20"/>
        </w:numPr>
        <w:rPr>
          <w:lang w:val="sv-FI"/>
        </w:rPr>
      </w:pPr>
      <w:r>
        <w:rPr>
          <w:lang w:val="sv-FI"/>
        </w:rPr>
        <w:t>man lämnar in ansökan i god tid innan verksamheten inleds</w:t>
      </w:r>
      <w:r w:rsidR="008043F0">
        <w:rPr>
          <w:lang w:val="sv-FI"/>
        </w:rPr>
        <w:t>,</w:t>
      </w:r>
      <w:r w:rsidR="00A02E6B">
        <w:rPr>
          <w:lang w:val="sv-FI"/>
        </w:rPr>
        <w:t xml:space="preserve"> samt</w:t>
      </w:r>
    </w:p>
    <w:p w14:paraId="267D7425" w14:textId="77777777" w:rsidR="00635254" w:rsidRDefault="00635254">
      <w:pPr>
        <w:numPr>
          <w:ilvl w:val="0"/>
          <w:numId w:val="20"/>
        </w:numPr>
        <w:rPr>
          <w:lang w:val="sv-FI"/>
        </w:rPr>
      </w:pPr>
      <w:r>
        <w:rPr>
          <w:lang w:val="sv-FI"/>
        </w:rPr>
        <w:t>ansökan jämte bilagor innehåller all information som krävs.</w:t>
      </w:r>
    </w:p>
    <w:p w14:paraId="35DD75F3" w14:textId="77777777" w:rsidR="00635254" w:rsidRDefault="00635254">
      <w:pPr>
        <w:rPr>
          <w:lang w:val="sv-FI"/>
        </w:rPr>
      </w:pPr>
    </w:p>
    <w:p w14:paraId="0C02C233" w14:textId="77777777" w:rsidR="00D03A67" w:rsidRPr="00AB498F" w:rsidRDefault="00D03A67" w:rsidP="00D03A67">
      <w:pPr>
        <w:pStyle w:val="Otsikko"/>
        <w:rPr>
          <w:lang w:val="sv-SE"/>
        </w:rPr>
      </w:pPr>
      <w:r w:rsidRPr="00AB498F">
        <w:rPr>
          <w:lang w:val="sv-SE"/>
        </w:rPr>
        <w:t xml:space="preserve">Hur bär man sig åt om </w:t>
      </w:r>
      <w:r>
        <w:rPr>
          <w:lang w:val="sv-SE"/>
        </w:rPr>
        <w:t>asfalt</w:t>
      </w:r>
      <w:r w:rsidRPr="00AB498F">
        <w:rPr>
          <w:lang w:val="sv-SE"/>
        </w:rPr>
        <w:t>stationen har ett gällande miljötillstånd?</w:t>
      </w:r>
    </w:p>
    <w:p w14:paraId="60E0C69D" w14:textId="77777777" w:rsidR="00D03A67" w:rsidRPr="00AB498F" w:rsidRDefault="00D03A67" w:rsidP="00D03A67">
      <w:pPr>
        <w:rPr>
          <w:lang w:val="sv-SE"/>
        </w:rPr>
      </w:pPr>
    </w:p>
    <w:p w14:paraId="2A3055B2" w14:textId="77777777" w:rsidR="009F5DBC" w:rsidRDefault="009F5DBC" w:rsidP="009F5DBC">
      <w:pPr>
        <w:rPr>
          <w:lang w:val="sv-SE"/>
        </w:rPr>
      </w:pPr>
      <w:r>
        <w:rPr>
          <w:lang w:val="sv-SE"/>
        </w:rPr>
        <w:t>En asfaltstation som har</w:t>
      </w:r>
      <w:r w:rsidRPr="009F5DBC">
        <w:rPr>
          <w:lang w:val="sv-SE"/>
        </w:rPr>
        <w:t xml:space="preserve"> ett giltigt miljötillstånd ska registreras när miljötillståndet upphör att gälla. Tidpunkten för när ett tillstånd upphör att gälla anges i 231 § i miljöskyddslagen. I regel upphör tillståndet att gälla när en statsrådsförordning som gäller verksamheten blir tillämplig. Förordningen om miljöskyddskrav för asfaltstationer (846/2012) bl</w:t>
      </w:r>
      <w:r w:rsidR="006E1F4A">
        <w:rPr>
          <w:lang w:val="sv-SE"/>
        </w:rPr>
        <w:t>ev</w:t>
      </w:r>
      <w:r w:rsidRPr="009F5DBC">
        <w:rPr>
          <w:lang w:val="sv-SE"/>
        </w:rPr>
        <w:t xml:space="preserve"> tillämplig den 1 januari 2018.</w:t>
      </w:r>
    </w:p>
    <w:p w14:paraId="1B544D48" w14:textId="77777777" w:rsidR="009F5DBC" w:rsidRPr="009F5DBC" w:rsidRDefault="009F5DBC" w:rsidP="009F5DBC">
      <w:pPr>
        <w:rPr>
          <w:lang w:val="sv-SE"/>
        </w:rPr>
      </w:pPr>
    </w:p>
    <w:p w14:paraId="0C257ECD" w14:textId="77777777" w:rsidR="009F5DBC" w:rsidRDefault="009F5DBC" w:rsidP="009F5DBC">
      <w:pPr>
        <w:keepNext/>
        <w:rPr>
          <w:b/>
          <w:lang w:val="sv-SE"/>
        </w:rPr>
      </w:pPr>
      <w:r w:rsidRPr="009F5DBC">
        <w:rPr>
          <w:lang w:val="sv-SE"/>
        </w:rPr>
        <w:t>Om verksamheten</w:t>
      </w:r>
      <w:r>
        <w:rPr>
          <w:lang w:val="sv-SE"/>
        </w:rPr>
        <w:t xml:space="preserve"> av asfaltstationen</w:t>
      </w:r>
      <w:r w:rsidRPr="009F5DBC">
        <w:rPr>
          <w:lang w:val="sv-SE"/>
        </w:rPr>
        <w:t xml:space="preserve"> dock hänför sig till verksamheten vid någon annan miljötillståndspliktig anläggning, upphör miljötillståndet att gälla för den registreringspliktiga verksamheten först när det med stöd av 29 § i miljöskyddslagen bör ansökas om miljötillstånd för väsentlig ändring av verksamheten eller när miljötillståndet måste ändras med stöd av 89 §. </w:t>
      </w:r>
      <w:r w:rsidRPr="009F5DBC">
        <w:rPr>
          <w:b/>
          <w:lang w:val="sv-SE"/>
        </w:rPr>
        <w:t>Också i dessa fall måste ovan nämnda statsråd</w:t>
      </w:r>
      <w:r>
        <w:rPr>
          <w:b/>
          <w:lang w:val="sv-SE"/>
        </w:rPr>
        <w:t xml:space="preserve">ets </w:t>
      </w:r>
      <w:r w:rsidRPr="009F5DBC">
        <w:rPr>
          <w:b/>
          <w:lang w:val="sv-SE"/>
        </w:rPr>
        <w:t>förordning iakttas i verksamheten från och med</w:t>
      </w:r>
      <w:r>
        <w:rPr>
          <w:b/>
          <w:lang w:val="sv-SE"/>
        </w:rPr>
        <w:t xml:space="preserve"> den 1 januari 2018</w:t>
      </w:r>
      <w:r w:rsidRPr="009F5DBC">
        <w:rPr>
          <w:b/>
          <w:lang w:val="sv-SE"/>
        </w:rPr>
        <w:t>.</w:t>
      </w:r>
    </w:p>
    <w:p w14:paraId="157E486E" w14:textId="77777777" w:rsidR="009F5DBC" w:rsidRPr="009F5DBC" w:rsidRDefault="009F5DBC" w:rsidP="009F5DBC">
      <w:pPr>
        <w:rPr>
          <w:lang w:val="sv-SE"/>
        </w:rPr>
      </w:pPr>
    </w:p>
    <w:p w14:paraId="28AD6227" w14:textId="77777777" w:rsidR="009F5DBC" w:rsidRPr="009F5DBC" w:rsidRDefault="009F5DBC" w:rsidP="009F5DBC">
      <w:pPr>
        <w:rPr>
          <w:lang w:val="sv-SE"/>
        </w:rPr>
      </w:pPr>
      <w:r w:rsidRPr="009F5DBC">
        <w:rPr>
          <w:lang w:val="sv-SE"/>
        </w:rPr>
        <w:lastRenderedPageBreak/>
        <w:t>När ett miljötillstånd upphör att gälla ska den kommunala miljövårdsmyndigheten registrera verksamheten på tjänstens vägnar, om den har tillgång till tillräcklig information om verksamheten och om villkoren för registrering uppfylls</w:t>
      </w:r>
      <w:r>
        <w:rPr>
          <w:lang w:val="sv-SE"/>
        </w:rPr>
        <w:t xml:space="preserve"> (se </w:t>
      </w:r>
      <w:r w:rsidRPr="005B2BBE">
        <w:rPr>
          <w:i/>
          <w:lang w:val="sv-SE"/>
        </w:rPr>
        <w:t xml:space="preserve">När kan </w:t>
      </w:r>
      <w:r w:rsidR="005B2BBE" w:rsidRPr="005B2BBE">
        <w:rPr>
          <w:i/>
          <w:lang w:val="sv-SE"/>
        </w:rPr>
        <w:t xml:space="preserve">man inte registrera </w:t>
      </w:r>
      <w:r w:rsidRPr="005B2BBE">
        <w:rPr>
          <w:i/>
          <w:lang w:val="sv-SE"/>
        </w:rPr>
        <w:t>en asfaltstation?</w:t>
      </w:r>
      <w:r>
        <w:rPr>
          <w:lang w:val="sv-SE"/>
        </w:rPr>
        <w:t>)</w:t>
      </w:r>
      <w:r w:rsidRPr="009F5DBC">
        <w:rPr>
          <w:lang w:val="sv-SE"/>
        </w:rPr>
        <w:t>. Tillståndsbeslutets uppgifter eller andra uppgifter om den registreringspliktiga verksamheten kan dock vara föråldrade eller i övrigt bristfälliga, och då kan myndigheten vid behov be om preciseringar t.ex. med en registreringsanmälan. Verksamhetsutövaren underrättas om registreringen.</w:t>
      </w:r>
    </w:p>
    <w:p w14:paraId="1E9B42DE" w14:textId="77777777" w:rsidR="009F5DBC" w:rsidRPr="009F5DBC" w:rsidRDefault="009F5DBC" w:rsidP="009F5DBC">
      <w:pPr>
        <w:rPr>
          <w:lang w:val="sv-SE"/>
        </w:rPr>
      </w:pPr>
    </w:p>
    <w:p w14:paraId="45610A2D" w14:textId="77777777" w:rsidR="00635254" w:rsidRPr="005B0A1F" w:rsidRDefault="00635254">
      <w:pPr>
        <w:pStyle w:val="Otsikko2"/>
        <w:tabs>
          <w:tab w:val="left" w:pos="3119"/>
        </w:tabs>
        <w:rPr>
          <w:bCs w:val="0"/>
          <w:szCs w:val="24"/>
          <w:lang w:val="sv-FI"/>
        </w:rPr>
      </w:pPr>
      <w:r w:rsidRPr="005B0A1F">
        <w:rPr>
          <w:bCs w:val="0"/>
          <w:szCs w:val="24"/>
          <w:lang w:val="sv-FI"/>
        </w:rPr>
        <w:t>Handläggningsavgift</w:t>
      </w:r>
    </w:p>
    <w:p w14:paraId="36D03DC9" w14:textId="77777777" w:rsidR="00635254" w:rsidRDefault="00635254">
      <w:pPr>
        <w:pStyle w:val="Sisennettyleipteksti"/>
        <w:keepNext/>
        <w:tabs>
          <w:tab w:val="left" w:pos="3119"/>
          <w:tab w:val="left" w:pos="4531"/>
        </w:tabs>
        <w:rPr>
          <w:szCs w:val="24"/>
          <w:lang w:val="sv-FI"/>
        </w:rPr>
      </w:pPr>
    </w:p>
    <w:p w14:paraId="6DDF0EE6" w14:textId="77777777" w:rsidR="00635254" w:rsidRDefault="00635254">
      <w:pPr>
        <w:keepNext/>
        <w:rPr>
          <w:color w:val="C00000"/>
          <w:lang w:val="sv-FI"/>
        </w:rPr>
      </w:pPr>
      <w:r>
        <w:rPr>
          <w:lang w:val="sv-FI"/>
        </w:rPr>
        <w:t xml:space="preserve">För handläggning av registreringsanmälan hos den kommunala miljövårdsmyndigheten uppbärs en avgift enligt den taxa som kommunen godkänt. </w:t>
      </w:r>
    </w:p>
    <w:p w14:paraId="214B8751" w14:textId="77777777" w:rsidR="00635254" w:rsidRDefault="00635254">
      <w:pPr>
        <w:ind w:left="0"/>
        <w:rPr>
          <w:color w:val="C00000"/>
          <w:lang w:val="sv-FI"/>
        </w:rPr>
      </w:pPr>
    </w:p>
    <w:p w14:paraId="6992E858" w14:textId="77777777" w:rsidR="00635254" w:rsidRPr="005B0A1F" w:rsidRDefault="00635254">
      <w:pPr>
        <w:pStyle w:val="Otsikko2"/>
        <w:rPr>
          <w:bCs w:val="0"/>
          <w:szCs w:val="24"/>
          <w:lang w:val="sv-FI"/>
        </w:rPr>
      </w:pPr>
      <w:r w:rsidRPr="005B0A1F">
        <w:rPr>
          <w:bCs w:val="0"/>
          <w:szCs w:val="24"/>
          <w:lang w:val="sv-FI"/>
        </w:rPr>
        <w:t>Mer information om registreringsförfarandet</w:t>
      </w:r>
    </w:p>
    <w:p w14:paraId="43E86178" w14:textId="77777777" w:rsidR="00635254" w:rsidRDefault="00635254">
      <w:pPr>
        <w:keepNext/>
        <w:rPr>
          <w:color w:val="C00000"/>
          <w:lang w:val="sv-FI"/>
        </w:rPr>
      </w:pPr>
    </w:p>
    <w:p w14:paraId="44F008D8" w14:textId="77777777" w:rsidR="00635254" w:rsidRDefault="00635254">
      <w:pPr>
        <w:keepNext/>
        <w:rPr>
          <w:color w:val="C00000"/>
          <w:lang w:val="sv-FI"/>
        </w:rPr>
      </w:pPr>
      <w:bookmarkStart w:id="4" w:name="_Hlt284834280"/>
      <w:r>
        <w:rPr>
          <w:lang w:val="sv-FI"/>
        </w:rPr>
        <w:t xml:space="preserve">Bestämmelser om registreringsförfarandet finns i </w:t>
      </w:r>
      <w:r w:rsidR="00A340DD">
        <w:rPr>
          <w:lang w:val="sv-FI"/>
        </w:rPr>
        <w:t>116</w:t>
      </w:r>
      <w:r>
        <w:rPr>
          <w:lang w:val="sv-FI"/>
        </w:rPr>
        <w:t xml:space="preserve"> § i MSL. Vilka verksamheter som omfattas av registreringsskyldigheten anges i</w:t>
      </w:r>
      <w:r w:rsidR="00A340DD">
        <w:rPr>
          <w:lang w:val="sv-FI"/>
        </w:rPr>
        <w:t xml:space="preserve"> bilaga 2 till</w:t>
      </w:r>
      <w:r>
        <w:rPr>
          <w:lang w:val="sv-FI"/>
        </w:rPr>
        <w:t xml:space="preserve"> MSL. </w:t>
      </w:r>
    </w:p>
    <w:bookmarkEnd w:id="4"/>
    <w:p w14:paraId="47900E8D"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C8B0705"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 xml:space="preserve">Bestämmelser om de tekniska och operativa kraven för asfaltstationer och om innehållet i registreringsanmälan ges i </w:t>
      </w:r>
      <w:r w:rsidR="00A340DD">
        <w:rPr>
          <w:lang w:val="sv-FI"/>
        </w:rPr>
        <w:t>asfaltförordningen (</w:t>
      </w:r>
      <w:hyperlink r:id="rId15" w:history="1">
        <w:r>
          <w:rPr>
            <w:rStyle w:val="Hyperlinkki"/>
            <w:lang w:val="sv-FI"/>
          </w:rPr>
          <w:t>846/2012</w:t>
        </w:r>
      </w:hyperlink>
      <w:r>
        <w:rPr>
          <w:lang w:val="sv-FI"/>
        </w:rPr>
        <w:t xml:space="preserve">). </w:t>
      </w:r>
    </w:p>
    <w:p w14:paraId="7C9935D0"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1CB25517" w14:textId="77777777" w:rsidR="00635254" w:rsidRDefault="00635254">
      <w:pPr>
        <w:pStyle w:val="Sisennettyleipteksti"/>
        <w:keepNext/>
        <w:tabs>
          <w:tab w:val="left" w:pos="3119"/>
          <w:tab w:val="left" w:pos="4531"/>
        </w:tabs>
        <w:rPr>
          <w:sz w:val="24"/>
          <w:szCs w:val="24"/>
          <w:lang w:val="sv-FI"/>
        </w:rPr>
      </w:pPr>
    </w:p>
    <w:p w14:paraId="007715D2" w14:textId="77777777" w:rsidR="00635254" w:rsidRPr="00954C88" w:rsidRDefault="00635254">
      <w:pPr>
        <w:pStyle w:val="Otsikko1"/>
        <w:tabs>
          <w:tab w:val="left" w:pos="3119"/>
        </w:tabs>
        <w:rPr>
          <w:bCs w:val="0"/>
          <w:szCs w:val="24"/>
          <w:lang w:val="sv-FI"/>
        </w:rPr>
      </w:pPr>
      <w:r>
        <w:rPr>
          <w:b w:val="0"/>
          <w:bCs w:val="0"/>
          <w:szCs w:val="24"/>
          <w:lang w:val="sv-FI"/>
        </w:rPr>
        <w:br w:type="page"/>
      </w:r>
      <w:r w:rsidRPr="00954C88">
        <w:rPr>
          <w:bCs w:val="0"/>
          <w:szCs w:val="24"/>
          <w:lang w:val="sv-FI"/>
        </w:rPr>
        <w:lastRenderedPageBreak/>
        <w:t>SÅ FYLLER DU I BLANKETTEN</w:t>
      </w:r>
    </w:p>
    <w:p w14:paraId="738CD12F" w14:textId="77777777"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7C41E53E" w14:textId="5D13FD80"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r>
        <w:rPr>
          <w:lang w:val="sv-FI"/>
        </w:rPr>
        <w:t xml:space="preserve">Registreringsblanketten för asfaltstationer (6033) kan laddas ner som ett Word-dokument (se </w:t>
      </w:r>
      <w:r w:rsidR="00EC68E0">
        <w:fldChar w:fldCharType="begin"/>
      </w:r>
      <w:r w:rsidR="00EC68E0" w:rsidRPr="00EC68E0">
        <w:rPr>
          <w:lang w:val="sv-FI"/>
        </w:rPr>
        <w:instrText>HYPERLINK "https://www.ymparisto.fi/sv/tillstand-och-skyldigheter/registrering-enligt-msl/asfaltstationer"</w:instrText>
      </w:r>
      <w:r w:rsidR="00EC68E0">
        <w:fldChar w:fldCharType="separate"/>
      </w:r>
      <w:r w:rsidR="00EC68E0">
        <w:rPr>
          <w:rStyle w:val="Hyperlinkki"/>
          <w:lang w:val="sv-FI"/>
        </w:rPr>
        <w:t>ymparisto.fi/sv/tillstand-och-skyldigheter/registrering-enligt-msl/asfaltstationer</w:t>
      </w:r>
      <w:r w:rsidR="00EC68E0">
        <w:rPr>
          <w:rStyle w:val="Hyperlinkki"/>
          <w:lang w:val="sv-FI"/>
        </w:rPr>
        <w:fldChar w:fldCharType="end"/>
      </w:r>
      <w:r>
        <w:rPr>
          <w:lang w:val="sv-FI"/>
        </w:rPr>
        <w:t xml:space="preserve">). Du fyller i blanketten genom att skriva in de begärda uppgifterna i de grå textfälten. </w:t>
      </w:r>
    </w:p>
    <w:p w14:paraId="070479EE" w14:textId="77777777" w:rsidR="00635254"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p>
    <w:p w14:paraId="51C6636C" w14:textId="77777777" w:rsidR="00635254" w:rsidRDefault="00635254">
      <w:pPr>
        <w:rPr>
          <w:lang w:val="sv-FI"/>
        </w:rPr>
      </w:pPr>
      <w:r>
        <w:rPr>
          <w:lang w:val="sv-FI"/>
        </w:rPr>
        <w:t xml:space="preserve">Om du vill göra preciseringar eller ge information som inte efterfrågas kan du utnyttja punkten Tilläggsuppgifter. </w:t>
      </w:r>
    </w:p>
    <w:p w14:paraId="42E0F668" w14:textId="77777777" w:rsidR="00635254" w:rsidRDefault="00635254">
      <w:pPr>
        <w:ind w:left="0"/>
        <w:rPr>
          <w:lang w:val="sv-FI"/>
        </w:rPr>
      </w:pPr>
    </w:p>
    <w:p w14:paraId="4B59DB42"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566"/>
        <w:rPr>
          <w:lang w:val="sv-FI"/>
        </w:rPr>
      </w:pPr>
    </w:p>
    <w:p w14:paraId="513D46E5" w14:textId="77777777" w:rsidR="00635254" w:rsidRDefault="00635254">
      <w:pPr>
        <w:keepNext/>
        <w:tabs>
          <w:tab w:val="left" w:pos="3119"/>
        </w:tabs>
        <w:ind w:left="0"/>
        <w:rPr>
          <w:b/>
          <w:sz w:val="28"/>
          <w:lang w:val="sv-FI"/>
        </w:rPr>
      </w:pPr>
      <w:r>
        <w:rPr>
          <w:b/>
          <w:sz w:val="28"/>
          <w:lang w:val="sv-FI"/>
        </w:rPr>
        <w:t>Asfaltstationen som anmälan gäller</w:t>
      </w:r>
    </w:p>
    <w:p w14:paraId="36D5A9D1" w14:textId="77777777" w:rsidR="00635254" w:rsidRDefault="00635254">
      <w:pPr>
        <w:tabs>
          <w:tab w:val="left" w:pos="3119"/>
        </w:tabs>
        <w:rPr>
          <w:lang w:val="sv-FI"/>
        </w:rPr>
      </w:pPr>
    </w:p>
    <w:p w14:paraId="3DE07C9C" w14:textId="77777777" w:rsidR="00635254" w:rsidRDefault="00635254">
      <w:pPr>
        <w:keepNext/>
        <w:tabs>
          <w:tab w:val="left" w:pos="3119"/>
        </w:tabs>
        <w:rPr>
          <w:lang w:val="sv-FI"/>
        </w:rPr>
      </w:pPr>
      <w:r>
        <w:rPr>
          <w:lang w:val="sv-FI"/>
        </w:rPr>
        <w:t>Ange på vilka grunder verksamheten registreras:</w:t>
      </w:r>
    </w:p>
    <w:p w14:paraId="681943A9" w14:textId="77777777" w:rsidR="00635254" w:rsidRDefault="00635254">
      <w:pPr>
        <w:numPr>
          <w:ilvl w:val="0"/>
          <w:numId w:val="9"/>
        </w:numPr>
        <w:rPr>
          <w:lang w:val="sv-FI"/>
        </w:rPr>
      </w:pPr>
      <w:r>
        <w:rPr>
          <w:b/>
          <w:lang w:val="sv-FI"/>
        </w:rPr>
        <w:t>En ny asfaltstation</w:t>
      </w:r>
      <w:r>
        <w:rPr>
          <w:lang w:val="sv-FI"/>
        </w:rPr>
        <w:t>, tidpunkt när verksamheten inleds.</w:t>
      </w:r>
    </w:p>
    <w:p w14:paraId="2C45A62D" w14:textId="77777777" w:rsidR="00635254" w:rsidRDefault="00635254">
      <w:pPr>
        <w:numPr>
          <w:ilvl w:val="0"/>
          <w:numId w:val="9"/>
        </w:numPr>
        <w:rPr>
          <w:lang w:val="sv-FI"/>
        </w:rPr>
      </w:pPr>
      <w:r>
        <w:rPr>
          <w:lang w:val="sv-FI"/>
        </w:rPr>
        <w:t xml:space="preserve">En </w:t>
      </w:r>
      <w:r>
        <w:rPr>
          <w:b/>
          <w:lang w:val="sv-FI"/>
        </w:rPr>
        <w:t>väsentlig ändring</w:t>
      </w:r>
      <w:r>
        <w:rPr>
          <w:lang w:val="sv-FI"/>
        </w:rPr>
        <w:t xml:space="preserve"> av </w:t>
      </w:r>
      <w:r w:rsidR="003E6E4F">
        <w:rPr>
          <w:lang w:val="sv-FI"/>
        </w:rPr>
        <w:t xml:space="preserve">verksamheten vid </w:t>
      </w:r>
      <w:r>
        <w:rPr>
          <w:lang w:val="sv-FI"/>
        </w:rPr>
        <w:t>en befintlig asfaltstation, vad som förändras och planerad tidpunkt (</w:t>
      </w:r>
      <w:r w:rsidR="001B041A">
        <w:rPr>
          <w:lang w:val="sv-FI"/>
        </w:rPr>
        <w:t xml:space="preserve">i enlighet med </w:t>
      </w:r>
      <w:r>
        <w:rPr>
          <w:lang w:val="sv-FI"/>
        </w:rPr>
        <w:t>MSL 2</w:t>
      </w:r>
      <w:r w:rsidR="003E6E4F">
        <w:rPr>
          <w:lang w:val="sv-FI"/>
        </w:rPr>
        <w:t>9</w:t>
      </w:r>
      <w:r>
        <w:rPr>
          <w:lang w:val="sv-FI"/>
        </w:rPr>
        <w:t xml:space="preserve"> §</w:t>
      </w:r>
      <w:r w:rsidR="003E6E4F">
        <w:rPr>
          <w:lang w:val="sv-FI"/>
        </w:rPr>
        <w:t>)</w:t>
      </w:r>
      <w:r>
        <w:rPr>
          <w:lang w:val="sv-FI"/>
        </w:rPr>
        <w:t>.</w:t>
      </w:r>
    </w:p>
    <w:p w14:paraId="0704E8E3" w14:textId="77777777" w:rsidR="00635254" w:rsidRDefault="00635254">
      <w:pPr>
        <w:numPr>
          <w:ilvl w:val="0"/>
          <w:numId w:val="9"/>
        </w:numPr>
        <w:rPr>
          <w:lang w:val="sv-FI"/>
        </w:rPr>
      </w:pPr>
      <w:r>
        <w:rPr>
          <w:b/>
          <w:lang w:val="sv-FI"/>
        </w:rPr>
        <w:t>Miljötillstånd</w:t>
      </w:r>
      <w:r w:rsidR="003E6E4F">
        <w:rPr>
          <w:b/>
          <w:lang w:val="sv-FI"/>
        </w:rPr>
        <w:t>et</w:t>
      </w:r>
      <w:r>
        <w:rPr>
          <w:b/>
          <w:lang w:val="sv-FI"/>
        </w:rPr>
        <w:t xml:space="preserve"> för en befintlig asfaltstation ändras</w:t>
      </w:r>
      <w:r>
        <w:rPr>
          <w:lang w:val="sv-FI"/>
        </w:rPr>
        <w:t>, vad som förändras (</w:t>
      </w:r>
      <w:r w:rsidR="001B041A">
        <w:rPr>
          <w:lang w:val="sv-FI"/>
        </w:rPr>
        <w:t xml:space="preserve">i enlighet med </w:t>
      </w:r>
      <w:r>
        <w:rPr>
          <w:lang w:val="sv-FI"/>
        </w:rPr>
        <w:t>MSL 8</w:t>
      </w:r>
      <w:r w:rsidR="003E6E4F">
        <w:rPr>
          <w:lang w:val="sv-FI"/>
        </w:rPr>
        <w:t>9</w:t>
      </w:r>
      <w:r>
        <w:rPr>
          <w:lang w:val="sv-FI"/>
        </w:rPr>
        <w:t xml:space="preserve"> §).</w:t>
      </w:r>
    </w:p>
    <w:p w14:paraId="62670C74" w14:textId="77777777" w:rsidR="008D7905" w:rsidRPr="008D7905" w:rsidRDefault="001A7CC3">
      <w:pPr>
        <w:numPr>
          <w:ilvl w:val="0"/>
          <w:numId w:val="9"/>
        </w:numPr>
        <w:rPr>
          <w:lang w:val="sv-FI"/>
        </w:rPr>
      </w:pPr>
      <w:r>
        <w:rPr>
          <w:b/>
          <w:lang w:val="sv-FI"/>
        </w:rPr>
        <w:t>Ä</w:t>
      </w:r>
      <w:r w:rsidRPr="008D7905">
        <w:rPr>
          <w:b/>
          <w:lang w:val="sv-FI"/>
        </w:rPr>
        <w:t>ndr</w:t>
      </w:r>
      <w:r>
        <w:rPr>
          <w:b/>
          <w:lang w:val="sv-FI"/>
        </w:rPr>
        <w:t>ing av</w:t>
      </w:r>
      <w:r>
        <w:rPr>
          <w:lang w:val="sv-FI"/>
        </w:rPr>
        <w:t xml:space="preserve"> </w:t>
      </w:r>
      <w:r>
        <w:rPr>
          <w:b/>
          <w:lang w:val="sv-FI"/>
        </w:rPr>
        <w:t>v</w:t>
      </w:r>
      <w:r w:rsidRPr="008D7905">
        <w:rPr>
          <w:b/>
          <w:lang w:val="sv-FI"/>
        </w:rPr>
        <w:t>erksamheten eller uppgifterna</w:t>
      </w:r>
      <w:r>
        <w:rPr>
          <w:lang w:val="sv-FI"/>
        </w:rPr>
        <w:t xml:space="preserve"> </w:t>
      </w:r>
      <w:r w:rsidR="008D7905">
        <w:rPr>
          <w:lang w:val="sv-FI"/>
        </w:rPr>
        <w:t>av en registrerad asfaltstation (</w:t>
      </w:r>
      <w:r w:rsidR="001B041A">
        <w:rPr>
          <w:lang w:val="sv-FI"/>
        </w:rPr>
        <w:t xml:space="preserve">i enlighet med </w:t>
      </w:r>
      <w:r w:rsidR="008D7905">
        <w:rPr>
          <w:lang w:val="sv-FI"/>
        </w:rPr>
        <w:t>MSL 170 §).</w:t>
      </w:r>
    </w:p>
    <w:p w14:paraId="26559CA1"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SE"/>
        </w:rPr>
      </w:pPr>
    </w:p>
    <w:p w14:paraId="3D6681D6" w14:textId="77777777" w:rsidR="00923555" w:rsidRPr="00E90C10" w:rsidRDefault="00923555" w:rsidP="00923555">
      <w:pPr>
        <w:rPr>
          <w:lang w:val="sv-SE"/>
        </w:rPr>
      </w:pPr>
      <w:r w:rsidRPr="00E90C10">
        <w:rPr>
          <w:bdr w:val="nil"/>
          <w:lang w:val="sv-SE"/>
        </w:rPr>
        <w:t>När den registrerade verksamheten eller uppgifterna om den ändras ska man förutom kontaktuppgifterna i punkt 1 och 2 även fylla i de uppgifter som ändras eller har ändrats sedan föregående registrering.</w:t>
      </w:r>
    </w:p>
    <w:p w14:paraId="208FD52C" w14:textId="77777777" w:rsidR="00923555" w:rsidRPr="00923555" w:rsidRDefault="00923555">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SE"/>
        </w:rPr>
      </w:pPr>
    </w:p>
    <w:p w14:paraId="48F1B813" w14:textId="77777777" w:rsidR="003E6E4F" w:rsidRDefault="003E6E4F">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FI"/>
        </w:rPr>
      </w:pPr>
    </w:p>
    <w:p w14:paraId="7C2F887D" w14:textId="77777777" w:rsidR="00635254" w:rsidRPr="00543750" w:rsidRDefault="00635254" w:rsidP="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snapToGrid/>
          <w:lang w:val="sv-SE" w:eastAsia="en-US"/>
        </w:rPr>
      </w:pPr>
      <w:r w:rsidRPr="00543750">
        <w:rPr>
          <w:b/>
          <w:snapToGrid/>
          <w:sz w:val="28"/>
          <w:lang w:val="sv-SE" w:eastAsia="en-US"/>
        </w:rPr>
        <w:t>Ändring i registrerad asfaltstations verksamhet</w:t>
      </w:r>
      <w:r w:rsidRPr="00543750">
        <w:rPr>
          <w:snapToGrid/>
          <w:sz w:val="28"/>
          <w:lang w:val="sv-SE" w:eastAsia="en-US"/>
        </w:rPr>
        <w:t xml:space="preserve"> (22 §</w:t>
      </w:r>
      <w:r w:rsidR="003E6E4F">
        <w:rPr>
          <w:snapToGrid/>
          <w:sz w:val="28"/>
          <w:lang w:val="sv-SE" w:eastAsia="en-US"/>
        </w:rPr>
        <w:t xml:space="preserve"> i asfaltförordningen</w:t>
      </w:r>
      <w:r w:rsidRPr="00543750">
        <w:rPr>
          <w:snapToGrid/>
          <w:sz w:val="28"/>
          <w:lang w:val="sv-SE" w:eastAsia="en-US"/>
        </w:rPr>
        <w:t>)</w:t>
      </w:r>
    </w:p>
    <w:p w14:paraId="46943093" w14:textId="77777777" w:rsidR="00635254" w:rsidRPr="00543750" w:rsidRDefault="00635254" w:rsidP="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snapToGrid/>
          <w:lang w:val="sv-SE" w:eastAsia="en-US"/>
        </w:rPr>
      </w:pPr>
    </w:p>
    <w:p w14:paraId="3E185956" w14:textId="77777777" w:rsidR="00635254" w:rsidRPr="00543750" w:rsidRDefault="00635254" w:rsidP="00635254">
      <w:pPr>
        <w:keepNext/>
        <w:tabs>
          <w:tab w:val="left" w:pos="3119"/>
        </w:tabs>
        <w:rPr>
          <w:snapToGrid/>
          <w:lang w:val="sv-SE" w:eastAsia="en-US"/>
        </w:rPr>
      </w:pPr>
      <w:r w:rsidRPr="00543750">
        <w:rPr>
          <w:snapToGrid/>
          <w:lang w:val="sv-SE" w:eastAsia="en-US"/>
        </w:rPr>
        <w:t>Ange på vilka grunder stationens verksamhet kommer att ändras, dvs gäller det:</w:t>
      </w:r>
    </w:p>
    <w:p w14:paraId="4727FB3A" w14:textId="77777777" w:rsidR="00635254" w:rsidRPr="00543750" w:rsidRDefault="00635254" w:rsidP="00635254">
      <w:pPr>
        <w:numPr>
          <w:ilvl w:val="0"/>
          <w:numId w:val="9"/>
        </w:numPr>
        <w:rPr>
          <w:snapToGrid/>
          <w:lang w:val="sv-SE" w:eastAsia="en-US"/>
        </w:rPr>
      </w:pPr>
      <w:r w:rsidRPr="00543750">
        <w:rPr>
          <w:snapToGrid/>
          <w:lang w:val="sv-SE" w:eastAsia="en-US"/>
        </w:rPr>
        <w:t xml:space="preserve">utnyttjande av asfaltavfall och/eller </w:t>
      </w:r>
      <w:proofErr w:type="spellStart"/>
      <w:r w:rsidRPr="00543750">
        <w:rPr>
          <w:snapToGrid/>
          <w:lang w:val="sv-SE" w:eastAsia="en-US"/>
        </w:rPr>
        <w:t>flygaska</w:t>
      </w:r>
      <w:proofErr w:type="spellEnd"/>
    </w:p>
    <w:p w14:paraId="63DDC8BE" w14:textId="77777777" w:rsidR="00635254" w:rsidRPr="00543750" w:rsidRDefault="00635254" w:rsidP="00635254">
      <w:pPr>
        <w:numPr>
          <w:ilvl w:val="0"/>
          <w:numId w:val="9"/>
        </w:numPr>
        <w:rPr>
          <w:snapToGrid/>
          <w:lang w:val="fi-FI" w:eastAsia="en-US"/>
        </w:rPr>
      </w:pPr>
      <w:proofErr w:type="spellStart"/>
      <w:r w:rsidRPr="00543750">
        <w:rPr>
          <w:snapToGrid/>
          <w:lang w:val="fi-FI" w:eastAsia="en-US"/>
        </w:rPr>
        <w:t>krossning</w:t>
      </w:r>
      <w:proofErr w:type="spellEnd"/>
      <w:r w:rsidRPr="00543750">
        <w:rPr>
          <w:snapToGrid/>
          <w:lang w:val="fi-FI" w:eastAsia="en-US"/>
        </w:rPr>
        <w:t xml:space="preserve"> av </w:t>
      </w:r>
      <w:proofErr w:type="spellStart"/>
      <w:r w:rsidRPr="00543750">
        <w:rPr>
          <w:snapToGrid/>
          <w:lang w:val="fi-FI" w:eastAsia="en-US"/>
        </w:rPr>
        <w:t>asfaltavfall</w:t>
      </w:r>
      <w:proofErr w:type="spellEnd"/>
    </w:p>
    <w:p w14:paraId="4E6B17B6" w14:textId="77777777" w:rsidR="00635254" w:rsidRPr="00543750" w:rsidRDefault="00635254" w:rsidP="00635254">
      <w:pPr>
        <w:numPr>
          <w:ilvl w:val="0"/>
          <w:numId w:val="9"/>
        </w:numPr>
        <w:rPr>
          <w:snapToGrid/>
          <w:lang w:val="fi-FI" w:eastAsia="en-US"/>
        </w:rPr>
      </w:pPr>
      <w:proofErr w:type="spellStart"/>
      <w:r w:rsidRPr="00543750">
        <w:rPr>
          <w:snapToGrid/>
          <w:lang w:val="fi-FI" w:eastAsia="en-US"/>
        </w:rPr>
        <w:t>avsevärd</w:t>
      </w:r>
      <w:proofErr w:type="spellEnd"/>
      <w:r w:rsidRPr="00543750">
        <w:rPr>
          <w:snapToGrid/>
          <w:lang w:val="fi-FI" w:eastAsia="en-US"/>
        </w:rPr>
        <w:t xml:space="preserve"> </w:t>
      </w:r>
      <w:proofErr w:type="spellStart"/>
      <w:r w:rsidRPr="00543750">
        <w:rPr>
          <w:snapToGrid/>
          <w:lang w:val="fi-FI" w:eastAsia="en-US"/>
        </w:rPr>
        <w:t>ökning</w:t>
      </w:r>
      <w:proofErr w:type="spellEnd"/>
      <w:r w:rsidRPr="00543750">
        <w:rPr>
          <w:snapToGrid/>
          <w:lang w:val="fi-FI" w:eastAsia="en-US"/>
        </w:rPr>
        <w:t xml:space="preserve"> av </w:t>
      </w:r>
      <w:proofErr w:type="spellStart"/>
      <w:r w:rsidRPr="00543750">
        <w:rPr>
          <w:snapToGrid/>
          <w:lang w:val="fi-FI" w:eastAsia="en-US"/>
        </w:rPr>
        <w:t>produktionen</w:t>
      </w:r>
      <w:proofErr w:type="spellEnd"/>
    </w:p>
    <w:p w14:paraId="7D79702A" w14:textId="77777777" w:rsidR="00635254" w:rsidRPr="00543750" w:rsidRDefault="00635254" w:rsidP="00635254">
      <w:pPr>
        <w:numPr>
          <w:ilvl w:val="0"/>
          <w:numId w:val="9"/>
        </w:numPr>
        <w:rPr>
          <w:snapToGrid/>
          <w:lang w:val="sv-SE" w:eastAsia="en-US"/>
        </w:rPr>
      </w:pPr>
      <w:r w:rsidRPr="00543750">
        <w:rPr>
          <w:snapToGrid/>
          <w:lang w:val="sv-SE" w:eastAsia="en-US"/>
        </w:rPr>
        <w:t>någon annan orsak (ange vad det gäller).</w:t>
      </w:r>
    </w:p>
    <w:p w14:paraId="36D0ED4D" w14:textId="77777777" w:rsidR="00635254" w:rsidRPr="00DB2CC6"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ind w:left="0"/>
        <w:rPr>
          <w:lang w:val="sv-SE"/>
        </w:rPr>
      </w:pPr>
    </w:p>
    <w:p w14:paraId="082C6823" w14:textId="77777777" w:rsidR="00635254" w:rsidRDefault="00635254">
      <w:pPr>
        <w:pStyle w:val="Otsikko3"/>
        <w:rPr>
          <w:szCs w:val="24"/>
          <w:lang w:val="sv-FI"/>
        </w:rPr>
      </w:pPr>
      <w:r>
        <w:rPr>
          <w:szCs w:val="24"/>
          <w:lang w:val="sv-FI"/>
        </w:rPr>
        <w:t>Verksamhetsutövarens namn och kontaktuppgifter</w:t>
      </w:r>
    </w:p>
    <w:p w14:paraId="2AA3ACEE"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b/>
          <w:lang w:val="sv-FI"/>
        </w:rPr>
      </w:pPr>
    </w:p>
    <w:p w14:paraId="642DF25D" w14:textId="77777777" w:rsidR="00635254" w:rsidRDefault="00635254">
      <w:pPr>
        <w:rPr>
          <w:lang w:val="sv-FI"/>
        </w:rPr>
      </w:pPr>
      <w:r>
        <w:rPr>
          <w:lang w:val="sv-FI"/>
        </w:rPr>
        <w:t xml:space="preserve">Anges namn eller firmanamn, hemort, </w:t>
      </w:r>
      <w:r w:rsidR="003E6E4F">
        <w:rPr>
          <w:lang w:val="sv-FI"/>
        </w:rPr>
        <w:t>FO-</w:t>
      </w:r>
      <w:r>
        <w:rPr>
          <w:lang w:val="sv-FI"/>
        </w:rPr>
        <w:t>nummer och kontaktuppgifter. Ange även namn och kontaktuppgifter för anläggningens kontaktperson</w:t>
      </w:r>
      <w:r w:rsidRPr="00FB2FB9">
        <w:rPr>
          <w:lang w:val="sv-FI"/>
        </w:rPr>
        <w:t xml:space="preserve"> </w:t>
      </w:r>
      <w:r w:rsidRPr="00481F0A">
        <w:rPr>
          <w:lang w:val="sv-FI"/>
        </w:rPr>
        <w:t>samt en faktureringsadress</w:t>
      </w:r>
      <w:r>
        <w:rPr>
          <w:lang w:val="sv-FI"/>
        </w:rPr>
        <w:t xml:space="preserve"> (postadress eller nätfaktureringsadress). Kontaktperson kan vara en utomstående part, t.ex. en konsult. Om företaget är utländskt anger du dess kontaktuppgifter i Finland.</w:t>
      </w:r>
    </w:p>
    <w:p w14:paraId="51B7B3B3" w14:textId="77777777" w:rsidR="00635254" w:rsidRDefault="00635254">
      <w:pPr>
        <w:pStyle w:val="Sisennettyleipteksti"/>
        <w:widowControl w:val="0"/>
        <w:tabs>
          <w:tab w:val="clear" w:pos="0"/>
          <w:tab w:val="clear" w:pos="567"/>
          <w:tab w:val="clear" w:pos="1132"/>
          <w:tab w:val="clear" w:pos="1699"/>
          <w:tab w:val="clear" w:pos="2265"/>
          <w:tab w:val="clear" w:pos="2832"/>
          <w:tab w:val="clear" w:pos="3398"/>
          <w:tab w:val="clear" w:pos="3964"/>
          <w:tab w:val="clear" w:pos="5097"/>
          <w:tab w:val="clear" w:pos="5664"/>
          <w:tab w:val="clear" w:pos="6230"/>
          <w:tab w:val="clear" w:pos="6796"/>
          <w:tab w:val="clear" w:pos="7363"/>
          <w:tab w:val="clear" w:pos="7929"/>
          <w:tab w:val="clear" w:pos="8496"/>
          <w:tab w:val="clear" w:pos="9062"/>
          <w:tab w:val="clear" w:pos="9628"/>
          <w:tab w:val="clear" w:pos="10195"/>
          <w:tab w:val="left" w:pos="3119"/>
        </w:tabs>
        <w:rPr>
          <w:sz w:val="24"/>
          <w:szCs w:val="24"/>
          <w:lang w:val="sv-FI"/>
        </w:rPr>
      </w:pPr>
    </w:p>
    <w:p w14:paraId="0F75B2AC" w14:textId="77777777" w:rsidR="00CF17ED" w:rsidRPr="00543750" w:rsidRDefault="00635254" w:rsidP="006E1F4A">
      <w:pPr>
        <w:pStyle w:val="Otsikko3"/>
        <w:keepNext w:val="0"/>
        <w:spacing w:after="0"/>
        <w:rPr>
          <w:lang w:val="sv-SE"/>
        </w:rPr>
      </w:pPr>
      <w:r w:rsidRPr="00CF17ED">
        <w:rPr>
          <w:szCs w:val="24"/>
          <w:lang w:val="sv-FI"/>
        </w:rPr>
        <w:t xml:space="preserve">Asfaltstationens kontaktuppgifter och förläggningsplats samt uppgifter om stationens omgivning </w:t>
      </w:r>
      <w:r w:rsidR="00CF17ED" w:rsidRPr="00543750">
        <w:rPr>
          <w:b w:val="0"/>
          <w:lang w:val="sv-SE"/>
        </w:rPr>
        <w:t>(5 §, 17 §)</w:t>
      </w:r>
    </w:p>
    <w:p w14:paraId="31541F64" w14:textId="77777777" w:rsidR="006C7B89" w:rsidRDefault="006C7B89" w:rsidP="006E1F4A">
      <w:pPr>
        <w:tabs>
          <w:tab w:val="left" w:pos="3119"/>
        </w:tabs>
        <w:rPr>
          <w:lang w:val="sv-FI"/>
        </w:rPr>
      </w:pPr>
    </w:p>
    <w:p w14:paraId="03450DEF" w14:textId="77777777" w:rsidR="00635254" w:rsidRDefault="00CF17ED" w:rsidP="006E1F4A">
      <w:pPr>
        <w:tabs>
          <w:tab w:val="left" w:pos="3119"/>
        </w:tabs>
        <w:rPr>
          <w:lang w:val="sv-FI"/>
        </w:rPr>
      </w:pPr>
      <w:r w:rsidRPr="00543750">
        <w:rPr>
          <w:lang w:val="sv-FI"/>
        </w:rPr>
        <w:t>Enligt 5</w:t>
      </w:r>
      <w:r w:rsidR="00635254" w:rsidRPr="00543750">
        <w:rPr>
          <w:lang w:val="sv-FI"/>
        </w:rPr>
        <w:t xml:space="preserve"> §</w:t>
      </w:r>
      <w:r w:rsidR="00635254">
        <w:rPr>
          <w:lang w:val="sv-FI"/>
        </w:rPr>
        <w:t xml:space="preserve"> i </w:t>
      </w:r>
      <w:r w:rsidR="00BE5E75">
        <w:rPr>
          <w:lang w:val="sv-FI"/>
        </w:rPr>
        <w:t>asfalt</w:t>
      </w:r>
      <w:r w:rsidR="00635254">
        <w:rPr>
          <w:lang w:val="sv-FI"/>
        </w:rPr>
        <w:t xml:space="preserve">förordningen får inte en asfaltstation placeras så att en byggnad som används som bostad eller fritidsbostad eller ett gårdsområde i byggnadens omedelbara närhet avsett för </w:t>
      </w:r>
      <w:r w:rsidR="00635254">
        <w:rPr>
          <w:lang w:val="sv-FI"/>
        </w:rPr>
        <w:lastRenderedPageBreak/>
        <w:t xml:space="preserve">vistelse eller någon annan plats som exponeras för störningar ligger på mindre än 150 meters avstånd från verksamhet som orsakar buller, damm eller lukt. Det är dock tillåtet att förvara materiel, lagra och distribuera flytande bränslen, oljor och andra kemikalier samt lagra avfall från verksamheten på mindre än 150 meters avstånd. </w:t>
      </w:r>
    </w:p>
    <w:p w14:paraId="0B342BB2" w14:textId="77777777" w:rsidR="00635254" w:rsidRDefault="00635254" w:rsidP="006C7B89">
      <w:pPr>
        <w:keepNext/>
        <w:tabs>
          <w:tab w:val="left" w:pos="3119"/>
        </w:tabs>
        <w:rPr>
          <w:lang w:val="sv-FI"/>
        </w:rPr>
      </w:pPr>
    </w:p>
    <w:p w14:paraId="6B7D0309" w14:textId="77777777" w:rsidR="00635254" w:rsidRPr="00543750" w:rsidRDefault="00635254" w:rsidP="006C7B89">
      <w:pPr>
        <w:keepNext/>
        <w:tabs>
          <w:tab w:val="left" w:pos="3119"/>
        </w:tabs>
        <w:rPr>
          <w:lang w:val="sv-FI"/>
        </w:rPr>
      </w:pPr>
      <w:r w:rsidRPr="00543750">
        <w:rPr>
          <w:lang w:val="sv-FI"/>
        </w:rPr>
        <w:t>Ange asfaltstationens namn, förläggningsplats</w:t>
      </w:r>
      <w:r w:rsidR="00BE5E75">
        <w:rPr>
          <w:lang w:val="sv-FI"/>
        </w:rPr>
        <w:t xml:space="preserve"> (kommun, stadsdel/by, fastighetsbeteckning)</w:t>
      </w:r>
      <w:r w:rsidRPr="00543750">
        <w:rPr>
          <w:lang w:val="sv-FI"/>
        </w:rPr>
        <w:t xml:space="preserve"> och kontaktuppgifter. Ange även namn och kontaktuppgifter för anläggningens kontaktperson </w:t>
      </w:r>
      <w:r w:rsidRPr="00543750">
        <w:rPr>
          <w:snapToGrid/>
          <w:lang w:val="sv-SE" w:eastAsia="en-US"/>
        </w:rPr>
        <w:t>samt för den person som är ansvarig för verksamheten</w:t>
      </w:r>
      <w:r w:rsidRPr="00543750">
        <w:rPr>
          <w:lang w:val="sv-FI"/>
        </w:rPr>
        <w:t xml:space="preserve">. Om ingen kontakt- eller </w:t>
      </w:r>
      <w:r w:rsidR="00CF17ED" w:rsidRPr="00543750">
        <w:rPr>
          <w:lang w:val="sv-FI"/>
        </w:rPr>
        <w:t>ansvarig</w:t>
      </w:r>
      <w:r w:rsidRPr="00543750">
        <w:rPr>
          <w:lang w:val="sv-FI"/>
        </w:rPr>
        <w:t xml:space="preserve"> person utsetts kan du meddela uppgifterna senare.</w:t>
      </w:r>
    </w:p>
    <w:p w14:paraId="35EA6A05" w14:textId="77777777" w:rsidR="00635254" w:rsidRPr="00693B5D" w:rsidRDefault="00635254">
      <w:pPr>
        <w:tabs>
          <w:tab w:val="left" w:pos="3119"/>
        </w:tabs>
        <w:rPr>
          <w:lang w:val="sv-FI"/>
        </w:rPr>
      </w:pPr>
    </w:p>
    <w:p w14:paraId="7CF212CF" w14:textId="77777777" w:rsidR="00635254" w:rsidRDefault="00635254">
      <w:pPr>
        <w:tabs>
          <w:tab w:val="left" w:pos="3119"/>
        </w:tabs>
        <w:rPr>
          <w:b/>
          <w:lang w:val="sv-FI"/>
        </w:rPr>
      </w:pPr>
      <w:r>
        <w:rPr>
          <w:lang w:val="sv-FI"/>
        </w:rPr>
        <w:t xml:space="preserve">Ange vart asfaltstationen är förlagd med hjälp av en lägeskarta (bilaga A) och en situationsplan (bilaga B). Ange anläggningens </w:t>
      </w:r>
      <w:r w:rsidR="00BE5E75">
        <w:rPr>
          <w:lang w:val="sv-FI"/>
        </w:rPr>
        <w:t xml:space="preserve">nord- och </w:t>
      </w:r>
      <w:r>
        <w:rPr>
          <w:lang w:val="sv-FI"/>
        </w:rPr>
        <w:t xml:space="preserve">ostkoordinater enligt </w:t>
      </w:r>
      <w:r w:rsidR="00BE5E75" w:rsidRPr="00BE5E75">
        <w:rPr>
          <w:b/>
          <w:lang w:val="sv-FI"/>
        </w:rPr>
        <w:t>plan</w:t>
      </w:r>
      <w:r>
        <w:rPr>
          <w:b/>
          <w:lang w:val="sv-FI"/>
        </w:rPr>
        <w:t>koordinatsystemet E</w:t>
      </w:r>
      <w:r w:rsidR="00BE5E75">
        <w:rPr>
          <w:b/>
          <w:lang w:val="sv-FI"/>
        </w:rPr>
        <w:t>TR</w:t>
      </w:r>
      <w:r>
        <w:rPr>
          <w:b/>
          <w:lang w:val="sv-FI"/>
        </w:rPr>
        <w:t>S</w:t>
      </w:r>
      <w:r w:rsidR="00BE5E75">
        <w:rPr>
          <w:b/>
          <w:lang w:val="sv-FI"/>
        </w:rPr>
        <w:t>-TM35FIN</w:t>
      </w:r>
      <w:r>
        <w:rPr>
          <w:b/>
          <w:lang w:val="sv-FI"/>
        </w:rPr>
        <w:t>.</w:t>
      </w:r>
      <w:r>
        <w:rPr>
          <w:lang w:val="sv-FI"/>
        </w:rPr>
        <w:t xml:space="preserve"> Koordinaterna får du </w:t>
      </w:r>
      <w:proofErr w:type="gramStart"/>
      <w:r>
        <w:rPr>
          <w:lang w:val="sv-FI"/>
        </w:rPr>
        <w:t>t.ex.</w:t>
      </w:r>
      <w:proofErr w:type="gramEnd"/>
      <w:r>
        <w:rPr>
          <w:lang w:val="sv-FI"/>
        </w:rPr>
        <w:t xml:space="preserve"> via webbtjänsten </w:t>
      </w:r>
      <w:proofErr w:type="spellStart"/>
      <w:r>
        <w:rPr>
          <w:lang w:val="sv-FI"/>
        </w:rPr>
        <w:t>Kartplatsen</w:t>
      </w:r>
      <w:proofErr w:type="spellEnd"/>
      <w:r>
        <w:rPr>
          <w:lang w:val="sv-FI"/>
        </w:rPr>
        <w:t xml:space="preserve"> (</w:t>
      </w:r>
      <w:hyperlink r:id="rId16" w:history="1">
        <w:r w:rsidRPr="00DB2CC6">
          <w:rPr>
            <w:rStyle w:val="Hyperlinkki"/>
            <w:lang w:val="sv-SE"/>
          </w:rPr>
          <w:t>www.kartplatsen.fi</w:t>
        </w:r>
      </w:hyperlink>
      <w:r w:rsidRPr="00C1065E">
        <w:rPr>
          <w:lang w:val="sv-FI"/>
        </w:rPr>
        <w:t>)</w:t>
      </w:r>
      <w:r>
        <w:rPr>
          <w:lang w:val="sv-FI"/>
        </w:rPr>
        <w:t>.</w:t>
      </w:r>
    </w:p>
    <w:p w14:paraId="6DC89CF6" w14:textId="77777777" w:rsidR="00635254" w:rsidRDefault="00635254">
      <w:pPr>
        <w:tabs>
          <w:tab w:val="left" w:pos="3119"/>
        </w:tabs>
        <w:rPr>
          <w:lang w:val="sv-FI"/>
        </w:rPr>
      </w:pPr>
    </w:p>
    <w:p w14:paraId="443A7CAF" w14:textId="77777777" w:rsidR="00635254" w:rsidRDefault="00635254">
      <w:pPr>
        <w:tabs>
          <w:tab w:val="left" w:pos="3119"/>
        </w:tabs>
        <w:rPr>
          <w:lang w:val="sv-FI"/>
        </w:rPr>
      </w:pPr>
      <w:r>
        <w:rPr>
          <w:b/>
          <w:lang w:val="sv-FI"/>
        </w:rPr>
        <w:t>Uppgifter om förhållandena på asfaltstationens förläggningsplats</w:t>
      </w:r>
    </w:p>
    <w:p w14:paraId="12CE0E08" w14:textId="77777777" w:rsidR="00635254" w:rsidRDefault="00635254">
      <w:pPr>
        <w:tabs>
          <w:tab w:val="left" w:pos="3119"/>
        </w:tabs>
        <w:rPr>
          <w:lang w:val="sv-FI"/>
        </w:rPr>
      </w:pPr>
    </w:p>
    <w:p w14:paraId="05FD1530" w14:textId="77777777" w:rsidR="00635254" w:rsidRPr="00CD7EC6" w:rsidRDefault="00635254" w:rsidP="00CD7EC6">
      <w:pPr>
        <w:rPr>
          <w:lang w:val="sv-SE"/>
        </w:rPr>
      </w:pPr>
      <w:r>
        <w:rPr>
          <w:lang w:val="sv-FI"/>
        </w:rPr>
        <w:t xml:space="preserve">Ange objekt belägna </w:t>
      </w:r>
      <w:r>
        <w:rPr>
          <w:b/>
          <w:lang w:val="sv-FI"/>
        </w:rPr>
        <w:t>inom en 500 meters radie</w:t>
      </w:r>
      <w:r>
        <w:rPr>
          <w:lang w:val="sv-FI"/>
        </w:rPr>
        <w:t xml:space="preserve"> från störande processer på asfaltstationen (t.ex. asfalttrumman eller siktarna) och som störs av buller, damm eller lukt eller är känsliga på annat sätt.</w:t>
      </w:r>
      <w:r w:rsidR="00CD7EC6">
        <w:rPr>
          <w:lang w:val="sv-FI"/>
        </w:rPr>
        <w:t xml:space="preserve"> </w:t>
      </w:r>
      <w:r w:rsidR="00CD7EC6" w:rsidRPr="00E90C10">
        <w:rPr>
          <w:bdr w:val="nil"/>
          <w:lang w:val="sv-SE"/>
        </w:rPr>
        <w:t xml:space="preserve">Avståndet under </w:t>
      </w:r>
      <w:r w:rsidR="00CD7EC6">
        <w:rPr>
          <w:bdr w:val="nil"/>
          <w:lang w:val="sv-SE"/>
        </w:rPr>
        <w:t>5</w:t>
      </w:r>
      <w:r w:rsidR="00CD7EC6" w:rsidRPr="00E90C10">
        <w:rPr>
          <w:bdr w:val="nil"/>
          <w:lang w:val="sv-SE"/>
        </w:rPr>
        <w:t xml:space="preserve">00 meter är avsett att avgränsa ett område för vilket verksamhetsutövaren ska anmäla om </w:t>
      </w:r>
      <w:r w:rsidR="00CD7EC6" w:rsidRPr="00E90C10">
        <w:rPr>
          <w:b/>
          <w:bCs/>
          <w:bdr w:val="nil"/>
          <w:lang w:val="sv-SE"/>
        </w:rPr>
        <w:t>alla</w:t>
      </w:r>
      <w:r w:rsidR="00CD7EC6" w:rsidRPr="00E90C10">
        <w:rPr>
          <w:bdr w:val="nil"/>
          <w:lang w:val="sv-SE"/>
        </w:rPr>
        <w:t xml:space="preserve"> de störningsutsatta objekt som avses i punkten i fråga på blanketten.</w:t>
      </w:r>
    </w:p>
    <w:p w14:paraId="59228277" w14:textId="77777777" w:rsidR="00635254" w:rsidRDefault="00635254">
      <w:pPr>
        <w:tabs>
          <w:tab w:val="left" w:pos="3119"/>
        </w:tabs>
        <w:rPr>
          <w:lang w:val="sv-FI"/>
        </w:rPr>
      </w:pPr>
    </w:p>
    <w:p w14:paraId="1BF3F9A2" w14:textId="77777777" w:rsidR="00635254" w:rsidRDefault="00635254">
      <w:pPr>
        <w:rPr>
          <w:lang w:val="sv-FI"/>
        </w:rPr>
      </w:pPr>
      <w:r>
        <w:rPr>
          <w:lang w:val="sv-FI"/>
        </w:rPr>
        <w:t xml:space="preserve">Ange namn eller motsvarande identifikation för varje objekt (fastighetsbeteckning eller besöksadress) samt avstånd (m) från de störande processerna. Ange objekten både i tabellen och på lägeskartan (bilaga A). Vid behov kan du ange objektens kartbeteckningar (t.ex. förkortningar) i tabellen. </w:t>
      </w:r>
    </w:p>
    <w:p w14:paraId="79BC6CA0" w14:textId="77777777" w:rsidR="00635254" w:rsidRDefault="00635254">
      <w:pPr>
        <w:tabs>
          <w:tab w:val="left" w:pos="3119"/>
        </w:tabs>
        <w:rPr>
          <w:lang w:val="sv-FI"/>
        </w:rPr>
      </w:pPr>
    </w:p>
    <w:p w14:paraId="4CA03FD8" w14:textId="77777777" w:rsidR="00635254" w:rsidRDefault="00635254">
      <w:pPr>
        <w:tabs>
          <w:tab w:val="left" w:pos="3119"/>
        </w:tabs>
        <w:rPr>
          <w:lang w:val="sv-FI"/>
        </w:rPr>
      </w:pPr>
      <w:r>
        <w:rPr>
          <w:lang w:val="sv-FI"/>
        </w:rPr>
        <w:t>Ange dessutom om det i närområdet finns andra verksamheter som belastar miljön, t.ex. industri, stora trafikleder osv. och avståndet mellan dessa och asfaltstationen.</w:t>
      </w:r>
    </w:p>
    <w:p w14:paraId="3ABE15EA" w14:textId="77777777" w:rsidR="00635254" w:rsidRDefault="00635254">
      <w:pPr>
        <w:tabs>
          <w:tab w:val="left" w:pos="3119"/>
        </w:tabs>
        <w:rPr>
          <w:lang w:val="sv-FI"/>
        </w:rPr>
      </w:pPr>
    </w:p>
    <w:p w14:paraId="295B80AF" w14:textId="77777777" w:rsidR="00635254" w:rsidRDefault="00635254">
      <w:pPr>
        <w:tabs>
          <w:tab w:val="left" w:pos="3119"/>
        </w:tabs>
        <w:rPr>
          <w:lang w:val="sv-FI"/>
        </w:rPr>
      </w:pPr>
      <w:r>
        <w:rPr>
          <w:lang w:val="sv-FI"/>
        </w:rPr>
        <w:t>Ange om det på fastigheten finns verksamheter som inte hör till asfaltstationen, enligt alternativen på listan.</w:t>
      </w:r>
    </w:p>
    <w:p w14:paraId="366488C6" w14:textId="77777777" w:rsidR="00635254" w:rsidRDefault="00635254">
      <w:pPr>
        <w:tabs>
          <w:tab w:val="left" w:pos="3119"/>
        </w:tabs>
        <w:rPr>
          <w:lang w:val="sv-FI"/>
        </w:rPr>
      </w:pPr>
    </w:p>
    <w:p w14:paraId="49DFED8B" w14:textId="77777777" w:rsidR="006E1F4A" w:rsidRPr="00E90C10" w:rsidRDefault="006E1F4A" w:rsidP="006E1F4A">
      <w:pPr>
        <w:rPr>
          <w:lang w:val="sv-SE"/>
        </w:rPr>
      </w:pPr>
      <w:r w:rsidRPr="00E90C10">
        <w:rPr>
          <w:bdr w:val="nil"/>
          <w:lang w:val="sv-SE"/>
        </w:rPr>
        <w:t xml:space="preserve">Mer information om grundvattenområden, Natura 2000-områden och andra naturskyddsområden fås av den kommunala miljövårdsmyndigheten eller i </w:t>
      </w:r>
      <w:hyperlink r:id="rId17" w:history="1">
        <w:r w:rsidRPr="006E1F4A">
          <w:rPr>
            <w:rStyle w:val="Hyperlinkki"/>
            <w:bdr w:val="nil"/>
            <w:lang w:val="sv-SE"/>
          </w:rPr>
          <w:t>geodataportalen</w:t>
        </w:r>
      </w:hyperlink>
      <w:r w:rsidRPr="00E90C10">
        <w:rPr>
          <w:bdr w:val="nil"/>
          <w:lang w:val="sv-SE"/>
        </w:rPr>
        <w:t xml:space="preserve"> (välj ”</w:t>
      </w:r>
      <w:proofErr w:type="spellStart"/>
      <w:r w:rsidRPr="00E90C10">
        <w:rPr>
          <w:bdr w:val="nil"/>
          <w:lang w:val="sv-SE"/>
        </w:rPr>
        <w:t>kartlager</w:t>
      </w:r>
      <w:proofErr w:type="spellEnd"/>
      <w:r w:rsidRPr="00E90C10">
        <w:rPr>
          <w:bdr w:val="nil"/>
          <w:lang w:val="sv-SE"/>
        </w:rPr>
        <w:t>”).</w:t>
      </w:r>
    </w:p>
    <w:p w14:paraId="2EA8D0A1" w14:textId="77777777" w:rsidR="00635254" w:rsidRPr="006E1F4A" w:rsidRDefault="00635254">
      <w:pPr>
        <w:tabs>
          <w:tab w:val="left" w:pos="3119"/>
        </w:tabs>
        <w:rPr>
          <w:lang w:val="sv-SE"/>
        </w:rPr>
      </w:pPr>
    </w:p>
    <w:p w14:paraId="1D586FE1" w14:textId="77777777" w:rsidR="00635254" w:rsidRPr="00543750" w:rsidRDefault="00635254">
      <w:pPr>
        <w:pStyle w:val="Otsikko3"/>
        <w:rPr>
          <w:szCs w:val="24"/>
          <w:lang w:val="sv-FI"/>
        </w:rPr>
      </w:pPr>
      <w:r>
        <w:rPr>
          <w:szCs w:val="24"/>
          <w:lang w:val="sv-FI"/>
        </w:rPr>
        <w:t xml:space="preserve">Uppgifter om områdets </w:t>
      </w:r>
      <w:r w:rsidRPr="00543750">
        <w:rPr>
          <w:szCs w:val="24"/>
          <w:lang w:val="sv-FI"/>
        </w:rPr>
        <w:t xml:space="preserve">planläggning </w:t>
      </w:r>
      <w:r w:rsidR="00CF17ED" w:rsidRPr="00543750">
        <w:rPr>
          <w:b w:val="0"/>
          <w:szCs w:val="24"/>
          <w:lang w:val="sv-FI"/>
        </w:rPr>
        <w:t>(5</w:t>
      </w:r>
      <w:r w:rsidRPr="00543750">
        <w:rPr>
          <w:b w:val="0"/>
          <w:szCs w:val="24"/>
          <w:lang w:val="sv-FI"/>
        </w:rPr>
        <w:t xml:space="preserve"> §)</w:t>
      </w:r>
    </w:p>
    <w:p w14:paraId="64C8D7D6" w14:textId="77777777" w:rsidR="00635254" w:rsidRDefault="00635254">
      <w:pPr>
        <w:tabs>
          <w:tab w:val="left" w:pos="3119"/>
        </w:tabs>
        <w:rPr>
          <w:lang w:val="sv-FI"/>
        </w:rPr>
      </w:pPr>
    </w:p>
    <w:p w14:paraId="080D296D" w14:textId="77777777" w:rsidR="00635254" w:rsidRDefault="00635254">
      <w:pPr>
        <w:rPr>
          <w:lang w:val="sv-FI"/>
        </w:rPr>
      </w:pPr>
      <w:r>
        <w:rPr>
          <w:lang w:val="sv-FI"/>
        </w:rPr>
        <w:t>Om området dit asfaltstationen är förlagd omfattas av planläggning ska du ange följande:</w:t>
      </w:r>
    </w:p>
    <w:p w14:paraId="7BFAF7A9" w14:textId="77777777" w:rsidR="00635254" w:rsidRDefault="00635254">
      <w:pPr>
        <w:numPr>
          <w:ilvl w:val="0"/>
          <w:numId w:val="8"/>
        </w:numPr>
        <w:rPr>
          <w:lang w:val="sv-FI"/>
        </w:rPr>
      </w:pPr>
      <w:r>
        <w:rPr>
          <w:lang w:val="sv-FI"/>
        </w:rPr>
        <w:t>med vilken beteckning tomten är angiven i detaljplanen, eller</w:t>
      </w:r>
    </w:p>
    <w:p w14:paraId="65FC1005" w14:textId="77777777" w:rsidR="00635254" w:rsidRDefault="00635254">
      <w:pPr>
        <w:numPr>
          <w:ilvl w:val="0"/>
          <w:numId w:val="8"/>
        </w:numPr>
        <w:rPr>
          <w:lang w:val="sv-FI"/>
        </w:rPr>
      </w:pPr>
      <w:r>
        <w:rPr>
          <w:lang w:val="sv-FI"/>
        </w:rPr>
        <w:t>om området omfattas av en giltig generalplan eller delgeneralplan, eller</w:t>
      </w:r>
    </w:p>
    <w:p w14:paraId="11FF72F3" w14:textId="77777777" w:rsidR="00635254" w:rsidRDefault="00635254">
      <w:pPr>
        <w:numPr>
          <w:ilvl w:val="0"/>
          <w:numId w:val="8"/>
        </w:numPr>
        <w:rPr>
          <w:lang w:val="sv-FI"/>
        </w:rPr>
      </w:pPr>
      <w:r>
        <w:rPr>
          <w:lang w:val="sv-FI"/>
        </w:rPr>
        <w:t>om tomten omfattas av ett undantagsbeslut.</w:t>
      </w:r>
    </w:p>
    <w:p w14:paraId="0FE993AC" w14:textId="77777777" w:rsidR="00635254" w:rsidRDefault="00635254">
      <w:pPr>
        <w:rPr>
          <w:color w:val="0000FF"/>
          <w:lang w:val="sv-FI"/>
        </w:rPr>
      </w:pPr>
    </w:p>
    <w:p w14:paraId="0ED2D43A" w14:textId="77777777" w:rsidR="00635254" w:rsidRDefault="00635254">
      <w:pPr>
        <w:rPr>
          <w:lang w:val="sv-FI"/>
        </w:rPr>
      </w:pPr>
      <w:r>
        <w:rPr>
          <w:lang w:val="sv-FI"/>
        </w:rPr>
        <w:t>I annat fall anger du följande:</w:t>
      </w:r>
    </w:p>
    <w:p w14:paraId="49246506" w14:textId="77777777" w:rsidR="00635254" w:rsidRDefault="00635254">
      <w:pPr>
        <w:numPr>
          <w:ilvl w:val="0"/>
          <w:numId w:val="23"/>
        </w:numPr>
        <w:rPr>
          <w:lang w:val="sv-FI"/>
        </w:rPr>
      </w:pPr>
      <w:r>
        <w:rPr>
          <w:lang w:val="sv-FI"/>
        </w:rPr>
        <w:t xml:space="preserve">att det inte finns något plan med rättsverkningar, eller </w:t>
      </w:r>
    </w:p>
    <w:p w14:paraId="14447A9D" w14:textId="77777777" w:rsidR="00635254" w:rsidRDefault="00635254">
      <w:pPr>
        <w:numPr>
          <w:ilvl w:val="0"/>
          <w:numId w:val="23"/>
        </w:numPr>
        <w:rPr>
          <w:lang w:val="sv-FI"/>
        </w:rPr>
      </w:pPr>
      <w:r>
        <w:rPr>
          <w:lang w:val="sv-FI"/>
        </w:rPr>
        <w:t xml:space="preserve"> att en planjustering som berör området är under behandling.</w:t>
      </w:r>
    </w:p>
    <w:p w14:paraId="22208DF0" w14:textId="77777777" w:rsidR="00635254" w:rsidRDefault="00635254">
      <w:pPr>
        <w:rPr>
          <w:color w:val="0000FF"/>
          <w:lang w:val="sv-FI"/>
        </w:rPr>
      </w:pPr>
    </w:p>
    <w:p w14:paraId="55F1ECCE" w14:textId="77777777" w:rsidR="00635254" w:rsidRDefault="00635254">
      <w:pPr>
        <w:rPr>
          <w:lang w:val="sv-FI"/>
        </w:rPr>
      </w:pPr>
      <w:r>
        <w:rPr>
          <w:lang w:val="sv-FI"/>
        </w:rPr>
        <w:lastRenderedPageBreak/>
        <w:t>Om asfaltstationen omfattas av en detaljplan ska en detaljplanekarta (bilaga C) fogas till registreringsanmälan. I annat fall kan du i anmälan t.ex. ange en länk till en lämplig plankarta på kommunens eller landskapsförbundets webbplats.</w:t>
      </w:r>
    </w:p>
    <w:p w14:paraId="3D1672A7" w14:textId="77777777" w:rsidR="00635254" w:rsidRDefault="00635254">
      <w:pPr>
        <w:rPr>
          <w:lang w:val="sv-FI"/>
        </w:rPr>
      </w:pPr>
    </w:p>
    <w:p w14:paraId="21394603" w14:textId="77777777" w:rsidR="00635254" w:rsidRDefault="00635254">
      <w:pPr>
        <w:pStyle w:val="Otsikko3"/>
        <w:rPr>
          <w:szCs w:val="24"/>
          <w:lang w:val="sv-FI"/>
        </w:rPr>
      </w:pPr>
      <w:r>
        <w:rPr>
          <w:szCs w:val="24"/>
          <w:lang w:val="sv-FI"/>
        </w:rPr>
        <w:t>Uppgifter om asfaltstationens miljötillstånd samt andra tillstånd, avtal, beslut och anmälningar</w:t>
      </w:r>
    </w:p>
    <w:p w14:paraId="2D3FB6A9" w14:textId="77777777" w:rsidR="00635254" w:rsidRDefault="00635254">
      <w:pPr>
        <w:keepNext/>
        <w:tabs>
          <w:tab w:val="left" w:pos="3119"/>
        </w:tabs>
        <w:rPr>
          <w:b/>
          <w:lang w:val="sv-FI"/>
        </w:rPr>
      </w:pPr>
    </w:p>
    <w:p w14:paraId="004F3582" w14:textId="77777777" w:rsidR="00635254" w:rsidRDefault="00635254">
      <w:pPr>
        <w:keepNext/>
        <w:rPr>
          <w:lang w:val="sv-FI"/>
        </w:rPr>
      </w:pPr>
      <w:r>
        <w:rPr>
          <w:lang w:val="sv-FI"/>
        </w:rPr>
        <w:t xml:space="preserve">Ange uppgifter (datum för utfärdade och utfärdande myndighet/instans) för samtliga giltiga tillstånd, avtal, beslut och anmälningar som rör asfaltstationens verksamhet ur miljösynvinkel. Ange även om besluten i fråga har vunnit laga kraft. När ett beslut har vunnit laga kraft kan ändring inte längre sökas. Om ärendet är under behandling anger du detta. </w:t>
      </w:r>
    </w:p>
    <w:p w14:paraId="79C473F8"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00A1F6B2"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color w:val="FF0000"/>
          <w:lang w:val="sv-FI"/>
        </w:rPr>
      </w:pPr>
      <w:r>
        <w:rPr>
          <w:lang w:val="sv-FI"/>
        </w:rPr>
        <w:t>Ange vid behov övriga aktuella omständigheter som kan vara relevanta för verksamheten som registreras, t.ex. anläggning av enskild väg.</w:t>
      </w:r>
    </w:p>
    <w:p w14:paraId="6081C76E" w14:textId="77777777" w:rsidR="00635254" w:rsidRDefault="00635254">
      <w:pPr>
        <w:keepNext/>
        <w:rPr>
          <w:lang w:val="sv-FI"/>
        </w:rPr>
      </w:pPr>
    </w:p>
    <w:p w14:paraId="6DCCACB6" w14:textId="77777777" w:rsidR="00635254" w:rsidRPr="00543750" w:rsidRDefault="00635254" w:rsidP="006C7B89">
      <w:pPr>
        <w:pStyle w:val="Otsikko3"/>
        <w:tabs>
          <w:tab w:val="left" w:pos="3119"/>
        </w:tabs>
        <w:spacing w:after="0"/>
        <w:rPr>
          <w:lang w:val="sv-SE"/>
        </w:rPr>
      </w:pPr>
      <w:r w:rsidRPr="00543750">
        <w:rPr>
          <w:szCs w:val="24"/>
          <w:lang w:val="sv-SE"/>
        </w:rPr>
        <w:t xml:space="preserve">Uppgifter om asfaltstationens verksamhet, </w:t>
      </w:r>
      <w:bookmarkStart w:id="5" w:name="_Toc240433526"/>
      <w:r w:rsidRPr="00543750">
        <w:rPr>
          <w:lang w:val="sv-SE"/>
        </w:rPr>
        <w:t xml:space="preserve">råämnen, produktion, kapacitet och verksamhetstider </w:t>
      </w:r>
      <w:r w:rsidRPr="00543750">
        <w:rPr>
          <w:b w:val="0"/>
          <w:lang w:val="sv-SE"/>
        </w:rPr>
        <w:t xml:space="preserve">(4 §, 10 </w:t>
      </w:r>
      <w:bookmarkEnd w:id="5"/>
      <w:r w:rsidR="00DB2CC6" w:rsidRPr="00543750">
        <w:rPr>
          <w:b w:val="0"/>
          <w:lang w:val="sv-SE"/>
        </w:rPr>
        <w:t>§)</w:t>
      </w:r>
    </w:p>
    <w:p w14:paraId="600AC10B" w14:textId="77777777" w:rsidR="006C7B89" w:rsidRDefault="006C7B89" w:rsidP="00635254">
      <w:pPr>
        <w:keepNext/>
        <w:tabs>
          <w:tab w:val="left" w:pos="3119"/>
        </w:tabs>
        <w:rPr>
          <w:lang w:val="sv-SE"/>
        </w:rPr>
      </w:pPr>
    </w:p>
    <w:p w14:paraId="179CB7D0" w14:textId="77777777" w:rsidR="00635254" w:rsidRPr="00543750" w:rsidRDefault="00635254" w:rsidP="00635254">
      <w:pPr>
        <w:keepNext/>
        <w:tabs>
          <w:tab w:val="left" w:pos="3119"/>
        </w:tabs>
        <w:rPr>
          <w:lang w:val="sv-SE"/>
        </w:rPr>
      </w:pPr>
      <w:r w:rsidRPr="00543750">
        <w:rPr>
          <w:lang w:val="sv-SE"/>
        </w:rPr>
        <w:t xml:space="preserve">Beskriv stationens verksamhet i korthet genom att kryssa för och/eller fylla i uppgifter om typ av station </w:t>
      </w:r>
      <w:r w:rsidRPr="00543750">
        <w:rPr>
          <w:snapToGrid/>
          <w:lang w:val="sv-SE" w:eastAsia="en-US"/>
        </w:rPr>
        <w:t xml:space="preserve">och eventuella krossanläggning för asfaltavfall samt </w:t>
      </w:r>
      <w:r w:rsidRPr="00543750">
        <w:rPr>
          <w:lang w:val="sv-SE"/>
        </w:rPr>
        <w:t xml:space="preserve">bränsle som används vid tillverkning av massa. </w:t>
      </w:r>
    </w:p>
    <w:p w14:paraId="724460DB" w14:textId="77777777" w:rsidR="00635254" w:rsidRPr="006C7B89" w:rsidRDefault="00635254">
      <w:pPr>
        <w:keepNext/>
        <w:tabs>
          <w:tab w:val="left" w:pos="3119"/>
        </w:tabs>
        <w:rPr>
          <w:lang w:val="sv-SE"/>
        </w:rPr>
      </w:pPr>
    </w:p>
    <w:p w14:paraId="44449789" w14:textId="77777777" w:rsidR="00635254" w:rsidRPr="00543750" w:rsidRDefault="00635254" w:rsidP="00635254">
      <w:pPr>
        <w:keepNext/>
        <w:tabs>
          <w:tab w:val="left" w:pos="3119"/>
        </w:tabs>
        <w:rPr>
          <w:snapToGrid/>
          <w:lang w:val="sv-SE" w:eastAsia="en-US"/>
        </w:rPr>
      </w:pPr>
      <w:r w:rsidRPr="00543750">
        <w:rPr>
          <w:snapToGrid/>
          <w:lang w:val="sv-SE" w:eastAsia="en-US"/>
        </w:rPr>
        <w:t xml:space="preserve">I tabellen anges den planerade årliga produktionsvolymen samt produktionskapaciteten. Om man vid stationen utnyttjar asfaltavfall och/eller </w:t>
      </w:r>
      <w:proofErr w:type="spellStart"/>
      <w:r w:rsidRPr="00543750">
        <w:rPr>
          <w:snapToGrid/>
          <w:lang w:val="sv-SE" w:eastAsia="en-US"/>
        </w:rPr>
        <w:t>flygaska</w:t>
      </w:r>
      <w:proofErr w:type="spellEnd"/>
      <w:r w:rsidRPr="00543750">
        <w:rPr>
          <w:snapToGrid/>
          <w:lang w:val="sv-SE" w:eastAsia="en-US"/>
        </w:rPr>
        <w:t>, ska de planerade årliga användningsvolymerna och -kapaciteterna anges.</w:t>
      </w:r>
    </w:p>
    <w:p w14:paraId="167644DB" w14:textId="77777777" w:rsidR="00635254" w:rsidRPr="00543750" w:rsidRDefault="00635254" w:rsidP="00635254">
      <w:pPr>
        <w:keepNext/>
        <w:tabs>
          <w:tab w:val="left" w:pos="3119"/>
        </w:tabs>
        <w:rPr>
          <w:snapToGrid/>
          <w:lang w:val="sv-SE" w:eastAsia="en-US"/>
        </w:rPr>
      </w:pPr>
    </w:p>
    <w:p w14:paraId="523C301E" w14:textId="77777777" w:rsidR="00635254" w:rsidRPr="00543750" w:rsidRDefault="00635254" w:rsidP="00635254">
      <w:pPr>
        <w:keepNext/>
        <w:tabs>
          <w:tab w:val="left" w:pos="3119"/>
        </w:tabs>
        <w:rPr>
          <w:snapToGrid/>
          <w:lang w:val="sv-SE" w:eastAsia="en-US"/>
        </w:rPr>
      </w:pPr>
      <w:r w:rsidRPr="00543750">
        <w:rPr>
          <w:snapToGrid/>
          <w:lang w:val="sv-SE" w:eastAsia="en-US"/>
        </w:rPr>
        <w:t xml:space="preserve">Bekräfta i urvalsrutorna att det asfaltavfall som mottas inte innehåller ämnen som förbjuds i förordningen och att </w:t>
      </w:r>
      <w:proofErr w:type="spellStart"/>
      <w:r w:rsidRPr="00543750">
        <w:rPr>
          <w:snapToGrid/>
          <w:lang w:val="sv-SE" w:eastAsia="en-US"/>
        </w:rPr>
        <w:t>flygaskan</w:t>
      </w:r>
      <w:proofErr w:type="spellEnd"/>
      <w:r w:rsidRPr="00543750">
        <w:rPr>
          <w:snapToGrid/>
          <w:lang w:val="sv-SE" w:eastAsia="en-US"/>
        </w:rPr>
        <w:t xml:space="preserve"> är CE-märkt i enlighet med förordningens krav.</w:t>
      </w:r>
    </w:p>
    <w:p w14:paraId="6A0ECF54" w14:textId="77777777" w:rsidR="00635254" w:rsidRPr="00543750" w:rsidRDefault="00635254" w:rsidP="00635254">
      <w:pPr>
        <w:keepNext/>
        <w:tabs>
          <w:tab w:val="left" w:pos="3119"/>
        </w:tabs>
        <w:rPr>
          <w:snapToGrid/>
          <w:lang w:val="sv-SE" w:eastAsia="en-US"/>
        </w:rPr>
      </w:pPr>
    </w:p>
    <w:p w14:paraId="5534C0F3" w14:textId="77777777" w:rsidR="00635254" w:rsidRDefault="00635254">
      <w:pPr>
        <w:keepNext/>
        <w:tabs>
          <w:tab w:val="left" w:pos="3119"/>
        </w:tabs>
        <w:rPr>
          <w:lang w:val="sv-FI"/>
        </w:rPr>
      </w:pPr>
      <w:r>
        <w:rPr>
          <w:lang w:val="sv-FI"/>
        </w:rPr>
        <w:t xml:space="preserve">Ange uppskattad verksamhetstid under ett kalenderår (datum) och under vilka veckodagar och mellan vilka </w:t>
      </w:r>
      <w:proofErr w:type="gramStart"/>
      <w:r>
        <w:rPr>
          <w:lang w:val="sv-FI"/>
        </w:rPr>
        <w:t>klockslag stationen</w:t>
      </w:r>
      <w:proofErr w:type="gramEnd"/>
      <w:r>
        <w:rPr>
          <w:lang w:val="sv-FI"/>
        </w:rPr>
        <w:t xml:space="preserve"> är i funktion (vid behov dag för dag). Om stationen tillämpar extraordinära arbetstider på grund av entreprenad åt andra parter bör du ange tidpunkten för entreprenaderna (datum, veckodagar och klockslag) och hur länge det är meningen att de extraordinära arbetstiderna ska gälla (i hur många dagar). För en flyttbar asfaltstation belägen på mindre än 500 meters avstånd från ett bullerkänsligt objekt tillåts verksamhet mellan kl. 22 och 05 i högst 40 dygn om året. </w:t>
      </w:r>
    </w:p>
    <w:p w14:paraId="63DB18A5"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674D6122"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Ange även om perioden med extraordinära arbetstider är en årligen återkommande period eller en enstaka företeelse som inte kommer att upprepas.</w:t>
      </w:r>
    </w:p>
    <w:p w14:paraId="1E944479" w14:textId="77777777" w:rsidR="00635254"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391397BF" w14:textId="77777777" w:rsidR="00635254" w:rsidRPr="00543750" w:rsidRDefault="00635254" w:rsidP="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snapToGrid/>
          <w:lang w:val="sv-SE" w:eastAsia="en-US"/>
        </w:rPr>
      </w:pPr>
      <w:r w:rsidRPr="00543750">
        <w:rPr>
          <w:snapToGrid/>
          <w:lang w:val="sv-SE" w:eastAsia="en-US"/>
        </w:rPr>
        <w:t>Ange dessutom den uppskattade verksamhetstiden för den eventuella krossanläggningen för asfaltavfall.</w:t>
      </w:r>
    </w:p>
    <w:p w14:paraId="3FB1404C" w14:textId="77777777" w:rsidR="00635254" w:rsidRPr="00DB2CC6" w:rsidRDefault="00635254">
      <w:pPr>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SE"/>
        </w:rPr>
      </w:pPr>
    </w:p>
    <w:p w14:paraId="0DFC6925" w14:textId="77777777" w:rsidR="00635254" w:rsidRPr="00543750" w:rsidRDefault="00635254" w:rsidP="006C7B89">
      <w:pPr>
        <w:pStyle w:val="Otsikko3"/>
        <w:rPr>
          <w:szCs w:val="24"/>
          <w:lang w:val="sv-FI"/>
        </w:rPr>
      </w:pPr>
      <w:r>
        <w:rPr>
          <w:szCs w:val="24"/>
          <w:lang w:val="sv-FI"/>
        </w:rPr>
        <w:lastRenderedPageBreak/>
        <w:t xml:space="preserve">Uppgifter om asfaltstationens tekniska konstruktioner </w:t>
      </w:r>
      <w:r w:rsidR="00DB2CC6" w:rsidRPr="00543750">
        <w:rPr>
          <w:b w:val="0"/>
          <w:lang w:val="sv-SE"/>
        </w:rPr>
        <w:t>(6 §, 11 §)</w:t>
      </w:r>
    </w:p>
    <w:p w14:paraId="275A7980" w14:textId="77777777" w:rsidR="00635254" w:rsidRDefault="00635254" w:rsidP="006C7B89">
      <w:pPr>
        <w:keepNext/>
        <w:tabs>
          <w:tab w:val="left" w:pos="3119"/>
        </w:tabs>
        <w:rPr>
          <w:lang w:val="sv-FI"/>
        </w:rPr>
      </w:pPr>
    </w:p>
    <w:p w14:paraId="54F3DACC" w14:textId="77777777" w:rsidR="00635254" w:rsidRPr="00543750" w:rsidRDefault="00635254" w:rsidP="006C7B89">
      <w:pPr>
        <w:keepNext/>
        <w:tabs>
          <w:tab w:val="left" w:pos="3119"/>
        </w:tabs>
        <w:rPr>
          <w:lang w:val="sv-FI"/>
        </w:rPr>
      </w:pPr>
      <w:r w:rsidRPr="00543750">
        <w:rPr>
          <w:lang w:val="sv-FI"/>
        </w:rPr>
        <w:t xml:space="preserve">Ange året då asfaltstationen invigdes och skorstenens höjd från marknivån </w:t>
      </w:r>
      <w:r w:rsidRPr="00543750">
        <w:rPr>
          <w:snapToGrid/>
          <w:lang w:val="sv-SE" w:eastAsia="en-US"/>
        </w:rPr>
        <w:t xml:space="preserve">samt volymen på den eventuella lagringssilon för </w:t>
      </w:r>
      <w:proofErr w:type="spellStart"/>
      <w:r w:rsidRPr="00543750">
        <w:rPr>
          <w:snapToGrid/>
          <w:lang w:val="sv-SE" w:eastAsia="en-US"/>
        </w:rPr>
        <w:t>flygaska</w:t>
      </w:r>
      <w:proofErr w:type="spellEnd"/>
      <w:r w:rsidRPr="00543750">
        <w:rPr>
          <w:lang w:val="sv-FI"/>
        </w:rPr>
        <w:t>. Ange även om stationen har en parallelltrumma (för återvinningsmassa, RC).</w:t>
      </w:r>
    </w:p>
    <w:p w14:paraId="2A1D9FE6" w14:textId="77777777" w:rsidR="00635254" w:rsidRPr="00693B5D" w:rsidRDefault="00635254">
      <w:pPr>
        <w:tabs>
          <w:tab w:val="left" w:pos="3119"/>
        </w:tabs>
        <w:rPr>
          <w:lang w:val="sv-FI"/>
        </w:rPr>
      </w:pPr>
    </w:p>
    <w:p w14:paraId="4D8C0196" w14:textId="77777777" w:rsidR="00635254" w:rsidRDefault="00635254">
      <w:pPr>
        <w:tabs>
          <w:tab w:val="left" w:pos="3119"/>
        </w:tabs>
        <w:rPr>
          <w:color w:val="FF0000"/>
          <w:lang w:val="sv-FI"/>
        </w:rPr>
      </w:pPr>
      <w:r>
        <w:rPr>
          <w:lang w:val="sv-FI"/>
        </w:rPr>
        <w:t>Ange om tankutrustningen är försedd med en låsbar stängventil.</w:t>
      </w:r>
    </w:p>
    <w:p w14:paraId="0F25B8D4" w14:textId="77777777" w:rsidR="00635254" w:rsidRDefault="00635254">
      <w:pPr>
        <w:tabs>
          <w:tab w:val="left" w:pos="3119"/>
        </w:tabs>
        <w:rPr>
          <w:lang w:val="sv-FI"/>
        </w:rPr>
      </w:pPr>
    </w:p>
    <w:p w14:paraId="35304E9F" w14:textId="77777777" w:rsidR="00635254" w:rsidRDefault="00635254" w:rsidP="00635254">
      <w:pPr>
        <w:keepNext/>
        <w:tabs>
          <w:tab w:val="left" w:pos="3119"/>
        </w:tabs>
        <w:rPr>
          <w:lang w:val="sv-FI"/>
        </w:rPr>
      </w:pPr>
      <w:r>
        <w:rPr>
          <w:lang w:val="sv-FI"/>
        </w:rPr>
        <w:t>Ange följande uppgifter för varje cistern i vilken vätskor lagras:</w:t>
      </w:r>
    </w:p>
    <w:p w14:paraId="1944E6AE" w14:textId="77777777" w:rsidR="00635254" w:rsidRDefault="00635254" w:rsidP="00635254">
      <w:pPr>
        <w:keepNext/>
        <w:numPr>
          <w:ilvl w:val="0"/>
          <w:numId w:val="8"/>
        </w:numPr>
        <w:rPr>
          <w:lang w:val="sv-FI"/>
        </w:rPr>
      </w:pPr>
      <w:r>
        <w:rPr>
          <w:lang w:val="sv-FI"/>
        </w:rPr>
        <w:t>lagrad vätska</w:t>
      </w:r>
    </w:p>
    <w:p w14:paraId="03526E8A" w14:textId="77777777" w:rsidR="00635254" w:rsidRDefault="00635254" w:rsidP="00635254">
      <w:pPr>
        <w:keepNext/>
        <w:numPr>
          <w:ilvl w:val="0"/>
          <w:numId w:val="8"/>
        </w:numPr>
        <w:rPr>
          <w:lang w:val="sv-FI"/>
        </w:rPr>
      </w:pPr>
      <w:r>
        <w:rPr>
          <w:lang w:val="sv-FI"/>
        </w:rPr>
        <w:t>cisternens volym (m</w:t>
      </w:r>
      <w:r>
        <w:rPr>
          <w:vertAlign w:val="superscript"/>
          <w:lang w:val="sv-FI"/>
        </w:rPr>
        <w:t>3</w:t>
      </w:r>
      <w:r>
        <w:rPr>
          <w:lang w:val="sv-FI"/>
        </w:rPr>
        <w:t>)</w:t>
      </w:r>
    </w:p>
    <w:p w14:paraId="0C6768FF" w14:textId="77777777" w:rsidR="00635254" w:rsidRDefault="00635254" w:rsidP="00635254">
      <w:pPr>
        <w:keepNext/>
        <w:numPr>
          <w:ilvl w:val="0"/>
          <w:numId w:val="8"/>
        </w:numPr>
        <w:rPr>
          <w:lang w:val="sv-FI"/>
        </w:rPr>
      </w:pPr>
      <w:r>
        <w:rPr>
          <w:lang w:val="sv-FI"/>
        </w:rPr>
        <w:t>dubbelmantlad cistern/cistern med fast skyddsbassäng</w:t>
      </w:r>
    </w:p>
    <w:p w14:paraId="7633AF57" w14:textId="77777777" w:rsidR="00635254" w:rsidRDefault="00635254">
      <w:pPr>
        <w:numPr>
          <w:ilvl w:val="0"/>
          <w:numId w:val="8"/>
        </w:numPr>
        <w:rPr>
          <w:lang w:val="sv-FI"/>
        </w:rPr>
      </w:pPr>
      <w:r>
        <w:rPr>
          <w:lang w:val="sv-FI"/>
        </w:rPr>
        <w:t xml:space="preserve">är cisternen försedd med överfyllningsskydd? </w:t>
      </w:r>
    </w:p>
    <w:p w14:paraId="37DA8FFD" w14:textId="77777777" w:rsidR="00635254" w:rsidRDefault="00635254">
      <w:pPr>
        <w:numPr>
          <w:ilvl w:val="0"/>
          <w:numId w:val="8"/>
        </w:numPr>
        <w:rPr>
          <w:lang w:val="sv-FI"/>
        </w:rPr>
      </w:pPr>
      <w:r>
        <w:rPr>
          <w:lang w:val="sv-FI"/>
        </w:rPr>
        <w:t>är cisternen försedd med läckagedetektorsystem?</w:t>
      </w:r>
    </w:p>
    <w:p w14:paraId="56D29D1F" w14:textId="77777777" w:rsidR="00635254" w:rsidRDefault="00635254">
      <w:pPr>
        <w:numPr>
          <w:ilvl w:val="0"/>
          <w:numId w:val="8"/>
        </w:numPr>
        <w:rPr>
          <w:lang w:val="sv-FI"/>
        </w:rPr>
      </w:pPr>
      <w:r>
        <w:rPr>
          <w:lang w:val="sv-FI"/>
        </w:rPr>
        <w:t>är nivåmätningssystemet automatiskt eller manuellt?</w:t>
      </w:r>
    </w:p>
    <w:p w14:paraId="68E2A1A6" w14:textId="77777777" w:rsidR="00635254" w:rsidRDefault="00635254">
      <w:pPr>
        <w:numPr>
          <w:ilvl w:val="0"/>
          <w:numId w:val="8"/>
        </w:numPr>
        <w:rPr>
          <w:lang w:val="sv-FI"/>
        </w:rPr>
      </w:pPr>
      <w:r>
        <w:rPr>
          <w:lang w:val="sv-FI"/>
        </w:rPr>
        <w:t>när cisternen senast har inspekterats (datum)</w:t>
      </w:r>
    </w:p>
    <w:p w14:paraId="59605304" w14:textId="77777777" w:rsidR="00635254" w:rsidRDefault="00635254">
      <w:pPr>
        <w:numPr>
          <w:ilvl w:val="0"/>
          <w:numId w:val="8"/>
        </w:numPr>
        <w:rPr>
          <w:lang w:val="sv-FI"/>
        </w:rPr>
      </w:pPr>
      <w:r>
        <w:rPr>
          <w:lang w:val="sv-FI"/>
        </w:rPr>
        <w:t>när cisternen togs i bruk (år).</w:t>
      </w:r>
    </w:p>
    <w:p w14:paraId="5F5DA801" w14:textId="77777777" w:rsidR="00635254" w:rsidRDefault="00635254">
      <w:pPr>
        <w:tabs>
          <w:tab w:val="left" w:pos="3119"/>
        </w:tabs>
        <w:rPr>
          <w:lang w:val="sv-FI"/>
        </w:rPr>
      </w:pPr>
    </w:p>
    <w:p w14:paraId="27030941" w14:textId="77777777" w:rsidR="00635254" w:rsidRDefault="00635254">
      <w:pPr>
        <w:keepNext/>
        <w:tabs>
          <w:tab w:val="left" w:pos="3119"/>
        </w:tabs>
        <w:rPr>
          <w:lang w:val="sv-FI"/>
        </w:rPr>
      </w:pPr>
      <w:r>
        <w:rPr>
          <w:lang w:val="sv-FI"/>
        </w:rPr>
        <w:t xml:space="preserve">Ange med vilka åtgärder man har säkrat att de områden där bränslen, smörjmedel och kemikalier hanteras och distribueras är ogenomträngligt för vätska. Ange även om området har vallats in för att hindra att dagvatten (regn- och smältvatten) rinner ut i terrängen. </w:t>
      </w:r>
    </w:p>
    <w:p w14:paraId="3A86C2C1" w14:textId="77777777" w:rsidR="00635254" w:rsidRDefault="00635254">
      <w:pPr>
        <w:tabs>
          <w:tab w:val="left" w:pos="3119"/>
        </w:tabs>
        <w:rPr>
          <w:lang w:val="sv-FI"/>
        </w:rPr>
      </w:pPr>
    </w:p>
    <w:p w14:paraId="5EEA2C2B" w14:textId="77777777" w:rsidR="00635254" w:rsidRPr="00543750" w:rsidRDefault="00635254" w:rsidP="00DB2CC6">
      <w:pPr>
        <w:pStyle w:val="Otsikko3"/>
        <w:rPr>
          <w:b w:val="0"/>
          <w:lang w:val="sv-SE"/>
        </w:rPr>
      </w:pPr>
      <w:r>
        <w:rPr>
          <w:szCs w:val="24"/>
          <w:lang w:val="sv-FI"/>
        </w:rPr>
        <w:t xml:space="preserve"> Uppgifter om behandling av avloppsvatten och dagvatten och om utsläpp i </w:t>
      </w:r>
      <w:r w:rsidRPr="00543750">
        <w:rPr>
          <w:szCs w:val="24"/>
          <w:lang w:val="sv-FI"/>
        </w:rPr>
        <w:t xml:space="preserve">vattendrag och avlopp </w:t>
      </w:r>
      <w:r w:rsidR="00DB2CC6" w:rsidRPr="00543750">
        <w:rPr>
          <w:b w:val="0"/>
          <w:lang w:val="sv-SE"/>
        </w:rPr>
        <w:t>(12 §)</w:t>
      </w:r>
    </w:p>
    <w:p w14:paraId="58AD6774" w14:textId="77777777" w:rsidR="00635254" w:rsidRDefault="00635254">
      <w:pPr>
        <w:keepNext/>
        <w:tabs>
          <w:tab w:val="left" w:pos="3119"/>
        </w:tabs>
        <w:rPr>
          <w:b/>
          <w:lang w:val="sv-FI"/>
        </w:rPr>
      </w:pPr>
    </w:p>
    <w:p w14:paraId="0F66B452" w14:textId="77777777" w:rsidR="00635254" w:rsidRDefault="00635254">
      <w:pPr>
        <w:keepNext/>
        <w:tabs>
          <w:tab w:val="left" w:pos="3119"/>
        </w:tabs>
        <w:rPr>
          <w:lang w:val="sv-FI"/>
        </w:rPr>
      </w:pPr>
      <w:r>
        <w:rPr>
          <w:lang w:val="sv-FI"/>
        </w:rPr>
        <w:t>Ange hur avloppsvatten och dagvatten som uppkommer i verksamheten behandlas och avleds, om tillämpligt.</w:t>
      </w:r>
    </w:p>
    <w:p w14:paraId="722065D5" w14:textId="77777777" w:rsidR="00635254" w:rsidRDefault="00635254">
      <w:pPr>
        <w:tabs>
          <w:tab w:val="left" w:pos="3119"/>
        </w:tabs>
        <w:rPr>
          <w:lang w:val="sv-FI"/>
        </w:rPr>
      </w:pPr>
    </w:p>
    <w:p w14:paraId="5FEF977C" w14:textId="77777777" w:rsidR="00635254" w:rsidRDefault="00635254">
      <w:pPr>
        <w:tabs>
          <w:tab w:val="left" w:pos="3119"/>
        </w:tabs>
        <w:rPr>
          <w:lang w:val="sv-FI"/>
        </w:rPr>
      </w:pPr>
    </w:p>
    <w:p w14:paraId="05935AAC" w14:textId="77777777" w:rsidR="00635254" w:rsidRDefault="00635254">
      <w:pPr>
        <w:tabs>
          <w:tab w:val="left" w:pos="3119"/>
        </w:tabs>
        <w:rPr>
          <w:b/>
          <w:lang w:val="sv-FI"/>
        </w:rPr>
      </w:pPr>
      <w:r>
        <w:rPr>
          <w:b/>
          <w:lang w:val="sv-FI"/>
        </w:rPr>
        <w:t>Hushållsavloppsvatten</w:t>
      </w:r>
    </w:p>
    <w:p w14:paraId="010A3E2C" w14:textId="77777777" w:rsidR="00635254" w:rsidRDefault="00635254">
      <w:pPr>
        <w:tabs>
          <w:tab w:val="left" w:pos="3119"/>
        </w:tabs>
        <w:rPr>
          <w:color w:val="FF0000"/>
          <w:lang w:val="sv-FI"/>
        </w:rPr>
      </w:pPr>
    </w:p>
    <w:p w14:paraId="00FFCE9E" w14:textId="77777777" w:rsidR="00635254" w:rsidRDefault="00635254">
      <w:pPr>
        <w:tabs>
          <w:tab w:val="left" w:pos="3119"/>
        </w:tabs>
        <w:rPr>
          <w:lang w:val="sv-FI"/>
        </w:rPr>
      </w:pPr>
      <w:r>
        <w:rPr>
          <w:lang w:val="sv-FI"/>
        </w:rPr>
        <w:t xml:space="preserve">Ange om hushållsavloppsvatten avleds i avlopp eller om det behandlas på annat sätt. Om området inte har ett centraliserat avloppsnät bör du ange hur hushållsavloppsvattnet behandlas. Behandlingssättet ska stämma överens med statsrådets förordning </w:t>
      </w:r>
      <w:hyperlink r:id="rId18" w:history="1">
        <w:r w:rsidR="006E1F4A">
          <w:rPr>
            <w:rStyle w:val="Hyperlinkki"/>
            <w:lang w:val="sv-SE"/>
          </w:rPr>
          <w:t>157/2017</w:t>
        </w:r>
      </w:hyperlink>
      <w:r>
        <w:rPr>
          <w:lang w:val="sv-FI"/>
        </w:rPr>
        <w:t xml:space="preserve">. </w:t>
      </w:r>
      <w:r>
        <w:rPr>
          <w:lang w:val="sv-SE"/>
        </w:rPr>
        <w:t>Ett lagenligt behandlingssätt är t.ex. att hushållsavloppsvattnet leds till en sluten behållare och transporteras med jämna mellanrum till ett avlopp.</w:t>
      </w:r>
      <w:r>
        <w:rPr>
          <w:lang w:val="sv-FI"/>
        </w:rPr>
        <w:t xml:space="preserve"> Om inget hushållsavloppsvatten uppkommer i verksamheten anger du detta.</w:t>
      </w:r>
    </w:p>
    <w:p w14:paraId="70A63274" w14:textId="77777777" w:rsidR="00635254" w:rsidRDefault="00635254">
      <w:pPr>
        <w:tabs>
          <w:tab w:val="left" w:pos="3119"/>
        </w:tabs>
        <w:rPr>
          <w:lang w:val="sv-FI"/>
        </w:rPr>
      </w:pPr>
    </w:p>
    <w:p w14:paraId="32EA742D" w14:textId="77777777" w:rsidR="00635254" w:rsidRDefault="00635254">
      <w:pPr>
        <w:tabs>
          <w:tab w:val="left" w:pos="3119"/>
        </w:tabs>
        <w:rPr>
          <w:lang w:val="sv-FI"/>
        </w:rPr>
      </w:pPr>
    </w:p>
    <w:p w14:paraId="6777C061" w14:textId="77777777" w:rsidR="00635254" w:rsidRDefault="00635254">
      <w:pPr>
        <w:keepNext/>
        <w:tabs>
          <w:tab w:val="left" w:pos="3119"/>
        </w:tabs>
        <w:rPr>
          <w:b/>
          <w:lang w:val="sv-FI"/>
        </w:rPr>
      </w:pPr>
      <w:r>
        <w:rPr>
          <w:b/>
          <w:lang w:val="sv-FI"/>
        </w:rPr>
        <w:t>Oljehaltigt dagvatten</w:t>
      </w:r>
    </w:p>
    <w:p w14:paraId="781C47DD" w14:textId="77777777" w:rsidR="00635254" w:rsidRDefault="00635254">
      <w:pPr>
        <w:keepNext/>
        <w:tabs>
          <w:tab w:val="left" w:pos="3119"/>
        </w:tabs>
        <w:rPr>
          <w:lang w:val="sv-FI"/>
        </w:rPr>
      </w:pPr>
    </w:p>
    <w:p w14:paraId="6FFDE870" w14:textId="77777777" w:rsidR="00635254" w:rsidRDefault="00635254">
      <w:pPr>
        <w:keepNext/>
        <w:tabs>
          <w:tab w:val="left" w:pos="3119"/>
        </w:tabs>
        <w:rPr>
          <w:lang w:val="sv-FI"/>
        </w:rPr>
      </w:pPr>
      <w:r>
        <w:rPr>
          <w:lang w:val="sv-FI"/>
        </w:rPr>
        <w:t>Ange om oljehaltigt dagvatten leds direkt till en sluten behållare och transporteras till en behandlingsanläggning med miljötillstånd eller om det leds till en oljeavskiljare. Om du väljer det senare alternativet, ange de uppgifter som begärs för oljeavskiljaren.</w:t>
      </w:r>
    </w:p>
    <w:p w14:paraId="7ACAF3F7" w14:textId="77777777" w:rsidR="00635254" w:rsidRDefault="00635254">
      <w:pPr>
        <w:tabs>
          <w:tab w:val="left" w:pos="3119"/>
        </w:tabs>
        <w:rPr>
          <w:lang w:val="sv-FI"/>
        </w:rPr>
      </w:pPr>
    </w:p>
    <w:p w14:paraId="56FE3E7E" w14:textId="77777777" w:rsidR="00635254" w:rsidRDefault="00635254">
      <w:pPr>
        <w:rPr>
          <w:lang w:val="sv-FI"/>
        </w:rPr>
      </w:pPr>
      <w:r>
        <w:rPr>
          <w:lang w:val="sv-FI"/>
        </w:rPr>
        <w:t>Om vatten avleds från en oljeavskiljare till ett regnvattenavlopp eller ett vattendrag, ange utloppsväg och utloppspunkt på lägeskartan (bilaga A).</w:t>
      </w:r>
    </w:p>
    <w:p w14:paraId="72B05A09" w14:textId="77777777" w:rsidR="00635254" w:rsidRDefault="00635254">
      <w:pPr>
        <w:tabs>
          <w:tab w:val="left" w:pos="3119"/>
        </w:tabs>
        <w:rPr>
          <w:lang w:val="sv-FI"/>
        </w:rPr>
      </w:pPr>
    </w:p>
    <w:p w14:paraId="727B0B8B" w14:textId="77777777" w:rsidR="00635254" w:rsidRDefault="00635254">
      <w:pPr>
        <w:rPr>
          <w:lang w:val="sv-FI"/>
        </w:rPr>
      </w:pPr>
      <w:r>
        <w:rPr>
          <w:lang w:val="sv-FI"/>
        </w:rPr>
        <w:lastRenderedPageBreak/>
        <w:t xml:space="preserve">Vatten som leds från en oljeavskiljare till ett avlopp eller en sluten behållare ska behandlas i en oljeavskiljare av klass II enligt SFS-EN-858-1, i vilken halten av kolväte i utgående vatten ska vara mindre än 100 mg/l. Vatten som leds till regnvattenavlopp, diken eller vattendrag ska behandlas i en oljeavskiljare av klass I, i vilken halten av kolväte i utgående vatten underskrider 5 mg/l. </w:t>
      </w:r>
    </w:p>
    <w:p w14:paraId="7576D27F" w14:textId="77777777" w:rsidR="00635254" w:rsidRDefault="00635254">
      <w:pPr>
        <w:tabs>
          <w:tab w:val="left" w:pos="3119"/>
        </w:tabs>
        <w:rPr>
          <w:b/>
          <w:lang w:val="sv-FI"/>
        </w:rPr>
      </w:pPr>
    </w:p>
    <w:p w14:paraId="6A764DD7" w14:textId="77777777" w:rsidR="00635254" w:rsidRDefault="00635254">
      <w:pPr>
        <w:tabs>
          <w:tab w:val="left" w:pos="3119"/>
        </w:tabs>
        <w:rPr>
          <w:b/>
          <w:lang w:val="sv-FI"/>
        </w:rPr>
      </w:pPr>
    </w:p>
    <w:p w14:paraId="57952D1C" w14:textId="77777777" w:rsidR="00635254" w:rsidRDefault="00635254">
      <w:pPr>
        <w:keepNext/>
        <w:tabs>
          <w:tab w:val="left" w:pos="3119"/>
        </w:tabs>
        <w:rPr>
          <w:b/>
          <w:lang w:val="sv-FI"/>
        </w:rPr>
      </w:pPr>
      <w:r>
        <w:rPr>
          <w:b/>
          <w:lang w:val="sv-FI"/>
        </w:rPr>
        <w:t>Övrigt dagvatten (icke-oljehaltigt)</w:t>
      </w:r>
    </w:p>
    <w:p w14:paraId="10F07C9E" w14:textId="77777777" w:rsidR="00635254" w:rsidRDefault="00635254">
      <w:pPr>
        <w:keepNext/>
        <w:tabs>
          <w:tab w:val="left" w:pos="3119"/>
        </w:tabs>
        <w:rPr>
          <w:lang w:val="sv-FI"/>
        </w:rPr>
      </w:pPr>
    </w:p>
    <w:p w14:paraId="74E96D05" w14:textId="77777777" w:rsidR="00635254" w:rsidRDefault="00635254">
      <w:pPr>
        <w:keepNext/>
        <w:tabs>
          <w:tab w:val="left" w:pos="3119"/>
        </w:tabs>
        <w:rPr>
          <w:lang w:val="sv-FI"/>
        </w:rPr>
      </w:pPr>
      <w:r>
        <w:rPr>
          <w:lang w:val="sv-FI"/>
        </w:rPr>
        <w:t xml:space="preserve">Ange om det finns ett system för uppsamling av icke-oljehaltigt dagvatten på fastigheten. Ange även vart dagvattnet leds och hur det behandlas. </w:t>
      </w:r>
    </w:p>
    <w:p w14:paraId="3A085ECA" w14:textId="77777777" w:rsidR="00635254" w:rsidRDefault="00635254">
      <w:pPr>
        <w:keepNext/>
        <w:tabs>
          <w:tab w:val="left" w:pos="3119"/>
        </w:tabs>
        <w:rPr>
          <w:b/>
          <w:lang w:val="sv-FI"/>
        </w:rPr>
      </w:pPr>
    </w:p>
    <w:p w14:paraId="6E293C87" w14:textId="77777777" w:rsidR="00635254" w:rsidRPr="00543750" w:rsidRDefault="00635254">
      <w:pPr>
        <w:pStyle w:val="Otsikko3"/>
        <w:rPr>
          <w:szCs w:val="24"/>
          <w:lang w:val="sv-FI"/>
        </w:rPr>
      </w:pPr>
      <w:r>
        <w:rPr>
          <w:szCs w:val="24"/>
          <w:lang w:val="sv-FI"/>
        </w:rPr>
        <w:t xml:space="preserve"> </w:t>
      </w:r>
      <w:r w:rsidRPr="00543750">
        <w:rPr>
          <w:szCs w:val="24"/>
          <w:lang w:val="sv-FI"/>
        </w:rPr>
        <w:t xml:space="preserve">Uppgifter om utsläpp i luften </w:t>
      </w:r>
      <w:r w:rsidR="00DB2CC6" w:rsidRPr="00543750">
        <w:rPr>
          <w:b w:val="0"/>
          <w:szCs w:val="24"/>
          <w:lang w:val="sv-FI"/>
        </w:rPr>
        <w:t>(6</w:t>
      </w:r>
      <w:r w:rsidRPr="00543750">
        <w:rPr>
          <w:b w:val="0"/>
          <w:szCs w:val="24"/>
          <w:lang w:val="sv-FI"/>
        </w:rPr>
        <w:t xml:space="preserve"> §)</w:t>
      </w:r>
    </w:p>
    <w:p w14:paraId="3F03FC62" w14:textId="77777777" w:rsidR="00635254" w:rsidRDefault="00635254">
      <w:pPr>
        <w:keepNext/>
        <w:tabs>
          <w:tab w:val="left" w:pos="3119"/>
        </w:tabs>
        <w:rPr>
          <w:lang w:val="sv-FI"/>
        </w:rPr>
      </w:pPr>
    </w:p>
    <w:p w14:paraId="16F60077" w14:textId="77777777" w:rsidR="00635254" w:rsidRDefault="00635254">
      <w:pPr>
        <w:keepNext/>
        <w:tabs>
          <w:tab w:val="left" w:pos="3119"/>
        </w:tabs>
        <w:rPr>
          <w:b/>
          <w:lang w:val="sv-FI"/>
        </w:rPr>
      </w:pPr>
      <w:r>
        <w:rPr>
          <w:b/>
          <w:lang w:val="sv-FI"/>
        </w:rPr>
        <w:t>Utsläpp</w:t>
      </w:r>
    </w:p>
    <w:p w14:paraId="767C85EE" w14:textId="77777777" w:rsidR="00635254" w:rsidRDefault="00635254">
      <w:pPr>
        <w:keepNext/>
        <w:tabs>
          <w:tab w:val="left" w:pos="3119"/>
        </w:tabs>
        <w:rPr>
          <w:lang w:val="sv-FI"/>
        </w:rPr>
      </w:pPr>
    </w:p>
    <w:p w14:paraId="222AFE37" w14:textId="77777777" w:rsidR="00635254" w:rsidRDefault="00635254">
      <w:pPr>
        <w:keepNext/>
        <w:tabs>
          <w:tab w:val="left" w:pos="3119"/>
        </w:tabs>
        <w:rPr>
          <w:lang w:val="sv-FI"/>
        </w:rPr>
      </w:pPr>
      <w:r>
        <w:rPr>
          <w:lang w:val="sv-FI"/>
        </w:rPr>
        <w:t>Ange uppskattade årliga utsläpp av partiklar, svaveldioxid, kväveoxider och koldioxid (t/a).</w:t>
      </w:r>
    </w:p>
    <w:p w14:paraId="6667361B" w14:textId="77777777" w:rsidR="00635254" w:rsidRDefault="00635254">
      <w:pPr>
        <w:tabs>
          <w:tab w:val="left" w:pos="3119"/>
        </w:tabs>
        <w:rPr>
          <w:lang w:val="sv-FI"/>
        </w:rPr>
      </w:pPr>
    </w:p>
    <w:p w14:paraId="20939781" w14:textId="77777777" w:rsidR="00635254" w:rsidRDefault="00635254">
      <w:pPr>
        <w:tabs>
          <w:tab w:val="left" w:pos="3119"/>
        </w:tabs>
        <w:rPr>
          <w:lang w:val="sv-FI"/>
        </w:rPr>
      </w:pPr>
    </w:p>
    <w:p w14:paraId="592806B4" w14:textId="77777777" w:rsidR="00635254" w:rsidRDefault="00635254">
      <w:pPr>
        <w:tabs>
          <w:tab w:val="left" w:pos="3119"/>
        </w:tabs>
        <w:rPr>
          <w:b/>
          <w:lang w:val="sv-FI"/>
        </w:rPr>
      </w:pPr>
      <w:r>
        <w:rPr>
          <w:b/>
          <w:lang w:val="sv-FI"/>
        </w:rPr>
        <w:t>Tekniker och metoder för minskning av utsläpp</w:t>
      </w:r>
    </w:p>
    <w:p w14:paraId="6F96153C" w14:textId="77777777" w:rsidR="00635254" w:rsidRDefault="00635254">
      <w:pPr>
        <w:tabs>
          <w:tab w:val="left" w:pos="3119"/>
        </w:tabs>
        <w:rPr>
          <w:lang w:val="sv-FI"/>
        </w:rPr>
      </w:pPr>
    </w:p>
    <w:p w14:paraId="6BB98393" w14:textId="77777777" w:rsidR="00635254" w:rsidRDefault="00635254">
      <w:pPr>
        <w:tabs>
          <w:tab w:val="left" w:pos="3119"/>
        </w:tabs>
        <w:rPr>
          <w:lang w:val="sv-FI"/>
        </w:rPr>
      </w:pPr>
      <w:r>
        <w:rPr>
          <w:lang w:val="sv-FI"/>
        </w:rPr>
        <w:t>Ange vilken teknik som används för minskning av partikelutsläpp från listan. Om asfaltstationen har en stoftkammare, ange året då denna tagits i bruk samt vilka år kammaren har totalrenoverats eller förnyats.</w:t>
      </w:r>
    </w:p>
    <w:p w14:paraId="46F98414" w14:textId="77777777" w:rsidR="00635254" w:rsidRDefault="00635254">
      <w:pPr>
        <w:tabs>
          <w:tab w:val="left" w:pos="3119"/>
        </w:tabs>
        <w:rPr>
          <w:lang w:val="sv-FI"/>
        </w:rPr>
      </w:pPr>
    </w:p>
    <w:p w14:paraId="6D4CDFD6" w14:textId="77777777" w:rsidR="00635254" w:rsidRDefault="00635254">
      <w:pPr>
        <w:tabs>
          <w:tab w:val="left" w:pos="3119"/>
        </w:tabs>
        <w:rPr>
          <w:lang w:val="sv-FI"/>
        </w:rPr>
      </w:pPr>
      <w:r>
        <w:rPr>
          <w:lang w:val="sv-FI"/>
        </w:rPr>
        <w:t xml:space="preserve">Ange om andra partikelhaltiga gaser förutom rökgaser leds från stationens olika delar till en </w:t>
      </w:r>
      <w:proofErr w:type="spellStart"/>
      <w:r>
        <w:rPr>
          <w:lang w:val="sv-FI"/>
        </w:rPr>
        <w:t>dammavskiljare</w:t>
      </w:r>
      <w:proofErr w:type="spellEnd"/>
      <w:r>
        <w:rPr>
          <w:lang w:val="sv-FI"/>
        </w:rPr>
        <w:t>.</w:t>
      </w:r>
    </w:p>
    <w:p w14:paraId="3933F626" w14:textId="77777777" w:rsidR="00635254" w:rsidRDefault="00635254">
      <w:pPr>
        <w:tabs>
          <w:tab w:val="left" w:pos="3119"/>
        </w:tabs>
        <w:rPr>
          <w:lang w:val="sv-FI"/>
        </w:rPr>
      </w:pPr>
    </w:p>
    <w:p w14:paraId="1976EEBE" w14:textId="77777777" w:rsidR="00635254" w:rsidRDefault="00635254">
      <w:pPr>
        <w:tabs>
          <w:tab w:val="left" w:pos="3119"/>
        </w:tabs>
        <w:rPr>
          <w:lang w:val="sv-FI"/>
        </w:rPr>
      </w:pPr>
      <w:r>
        <w:rPr>
          <w:lang w:val="sv-FI"/>
        </w:rPr>
        <w:t>Ange året då brännaren togs i bruk och vilka år den har totalrenoverats eller förnyats.</w:t>
      </w:r>
    </w:p>
    <w:p w14:paraId="02B1A7D3" w14:textId="77777777" w:rsidR="00635254" w:rsidRDefault="00635254">
      <w:pPr>
        <w:tabs>
          <w:tab w:val="left" w:pos="3119"/>
        </w:tabs>
        <w:rPr>
          <w:lang w:val="sv-FI"/>
        </w:rPr>
      </w:pPr>
    </w:p>
    <w:p w14:paraId="747FF0FD" w14:textId="77777777" w:rsidR="00635254" w:rsidRPr="00543750" w:rsidRDefault="00635254">
      <w:pPr>
        <w:tabs>
          <w:tab w:val="left" w:pos="3119"/>
        </w:tabs>
        <w:rPr>
          <w:lang w:val="sv-FI"/>
        </w:rPr>
      </w:pPr>
      <w:r w:rsidRPr="00543750">
        <w:rPr>
          <w:lang w:val="sv-FI"/>
        </w:rPr>
        <w:t xml:space="preserve">Ange vilka metoder som används för att minska alstringen av damm från tung trafik, från avlastning och hantering av </w:t>
      </w:r>
      <w:proofErr w:type="spellStart"/>
      <w:r w:rsidRPr="00543750">
        <w:rPr>
          <w:lang w:val="sv-FI"/>
        </w:rPr>
        <w:t>stenlass</w:t>
      </w:r>
      <w:proofErr w:type="spellEnd"/>
      <w:r w:rsidRPr="00543750">
        <w:rPr>
          <w:lang w:val="sv-FI"/>
        </w:rPr>
        <w:t xml:space="preserve"> och </w:t>
      </w:r>
      <w:r w:rsidRPr="00543750">
        <w:rPr>
          <w:snapToGrid/>
          <w:lang w:val="sv-SE" w:eastAsia="en-US"/>
        </w:rPr>
        <w:t>från krossning av asfaltavfall</w:t>
      </w:r>
      <w:r w:rsidRPr="00543750">
        <w:rPr>
          <w:lang w:val="sv-FI"/>
        </w:rPr>
        <w:t>.</w:t>
      </w:r>
      <w:r w:rsidR="00543750">
        <w:rPr>
          <w:lang w:val="sv-FI"/>
        </w:rPr>
        <w:t xml:space="preserve"> </w:t>
      </w:r>
      <w:r w:rsidRPr="00543750">
        <w:rPr>
          <w:lang w:val="sv-FI"/>
        </w:rPr>
        <w:t>Vid behov även från andra processer.</w:t>
      </w:r>
    </w:p>
    <w:p w14:paraId="6B4D019C" w14:textId="77777777" w:rsidR="00635254" w:rsidRDefault="00635254">
      <w:pPr>
        <w:tabs>
          <w:tab w:val="left" w:pos="3119"/>
        </w:tabs>
        <w:rPr>
          <w:lang w:val="sv-FI"/>
        </w:rPr>
      </w:pPr>
    </w:p>
    <w:p w14:paraId="0443BD94" w14:textId="77777777" w:rsidR="00635254" w:rsidRPr="00543750" w:rsidRDefault="00635254" w:rsidP="00635254">
      <w:pPr>
        <w:pStyle w:val="Otsikko3"/>
        <w:tabs>
          <w:tab w:val="left" w:pos="3119"/>
        </w:tabs>
        <w:rPr>
          <w:b w:val="0"/>
        </w:rPr>
      </w:pPr>
      <w:r w:rsidRPr="00D645B9">
        <w:t xml:space="preserve"> </w:t>
      </w:r>
      <w:proofErr w:type="spellStart"/>
      <w:r w:rsidRPr="00DD61D7">
        <w:t>Uppgifter</w:t>
      </w:r>
      <w:proofErr w:type="spellEnd"/>
      <w:r w:rsidRPr="00DD61D7">
        <w:t xml:space="preserve"> </w:t>
      </w:r>
      <w:proofErr w:type="spellStart"/>
      <w:r w:rsidRPr="00DD61D7">
        <w:t>om</w:t>
      </w:r>
      <w:proofErr w:type="spellEnd"/>
      <w:r w:rsidRPr="00DD61D7">
        <w:t xml:space="preserve"> </w:t>
      </w:r>
      <w:proofErr w:type="spellStart"/>
      <w:r w:rsidRPr="00DD61D7">
        <w:t>luktkällor</w:t>
      </w:r>
      <w:proofErr w:type="spellEnd"/>
      <w:r w:rsidRPr="00DD61D7">
        <w:t xml:space="preserve"> </w:t>
      </w:r>
      <w:r w:rsidRPr="00543750">
        <w:rPr>
          <w:b w:val="0"/>
        </w:rPr>
        <w:t>(</w:t>
      </w:r>
      <w:r w:rsidR="00DB2CC6" w:rsidRPr="00543750">
        <w:rPr>
          <w:b w:val="0"/>
        </w:rPr>
        <w:t>7</w:t>
      </w:r>
      <w:r w:rsidRPr="00543750">
        <w:rPr>
          <w:b w:val="0"/>
        </w:rPr>
        <w:t xml:space="preserve"> §)</w:t>
      </w:r>
    </w:p>
    <w:p w14:paraId="35CC8CA4" w14:textId="77777777" w:rsidR="00635254" w:rsidRDefault="00635254">
      <w:pPr>
        <w:tabs>
          <w:tab w:val="left" w:pos="3119"/>
        </w:tabs>
        <w:rPr>
          <w:lang w:val="sv-FI"/>
        </w:rPr>
      </w:pPr>
      <w:r>
        <w:rPr>
          <w:lang w:val="sv-FI"/>
        </w:rPr>
        <w:t>Ange hur man har minskat luktolägenheterna från bitumen eller vilka planer som finns i detta avseende. Lämpliga metoder är t.ex. att sänka massans temperatur och att samla in bitumen</w:t>
      </w:r>
      <w:r>
        <w:rPr>
          <w:lang w:val="sv-FI"/>
        </w:rPr>
        <w:softHyphen/>
        <w:t xml:space="preserve">ångor och förbränningsgaser under processens olika moment och leda dem till en så hög skorsten som möjligt. Spridningen av lukter i omgivningen hämmas också genom att man täcker över asfaltlasterna så snabbt som möjligt. </w:t>
      </w:r>
    </w:p>
    <w:p w14:paraId="033C3A10" w14:textId="77777777" w:rsidR="00635254" w:rsidRDefault="00635254">
      <w:pPr>
        <w:tabs>
          <w:tab w:val="left" w:pos="3119"/>
        </w:tabs>
        <w:rPr>
          <w:lang w:val="sv-FI"/>
        </w:rPr>
      </w:pPr>
    </w:p>
    <w:p w14:paraId="388C1A0E" w14:textId="77777777" w:rsidR="00635254" w:rsidRDefault="00635254">
      <w:pPr>
        <w:tabs>
          <w:tab w:val="left" w:pos="3119"/>
        </w:tabs>
        <w:rPr>
          <w:lang w:val="sv-FI"/>
        </w:rPr>
      </w:pPr>
      <w:r>
        <w:rPr>
          <w:lang w:val="sv-FI"/>
        </w:rPr>
        <w:t>Denna punkt behöver inte fyllas i om det inte finns några bostäder eller fritidsbostäder i närheten (1 km radie).</w:t>
      </w:r>
    </w:p>
    <w:p w14:paraId="71D0654D" w14:textId="77777777" w:rsidR="00635254" w:rsidRDefault="00635254">
      <w:pPr>
        <w:tabs>
          <w:tab w:val="left" w:pos="3119"/>
        </w:tabs>
        <w:rPr>
          <w:lang w:val="sv-FI"/>
        </w:rPr>
      </w:pPr>
    </w:p>
    <w:p w14:paraId="62CB2020" w14:textId="77777777" w:rsidR="00635254" w:rsidRPr="00543750" w:rsidRDefault="00635254">
      <w:pPr>
        <w:pStyle w:val="Otsikko3"/>
        <w:rPr>
          <w:lang w:val="sv-SE"/>
        </w:rPr>
      </w:pPr>
      <w:r w:rsidRPr="00543750">
        <w:rPr>
          <w:szCs w:val="24"/>
          <w:lang w:val="sv-FI"/>
        </w:rPr>
        <w:lastRenderedPageBreak/>
        <w:t xml:space="preserve"> Uppgifter om bullernivåer och bullerbekämpning </w:t>
      </w:r>
      <w:r w:rsidRPr="00543750">
        <w:rPr>
          <w:b w:val="0"/>
          <w:szCs w:val="24"/>
          <w:lang w:val="sv-FI"/>
        </w:rPr>
        <w:t>(</w:t>
      </w:r>
      <w:r w:rsidRPr="00543750">
        <w:rPr>
          <w:b w:val="0"/>
          <w:lang w:val="sv-SE"/>
        </w:rPr>
        <w:t>8</w:t>
      </w:r>
      <w:r w:rsidR="006C7B89">
        <w:rPr>
          <w:b w:val="0"/>
          <w:lang w:val="sv-SE"/>
        </w:rPr>
        <w:t xml:space="preserve"> §, </w:t>
      </w:r>
      <w:r w:rsidRPr="00543750">
        <w:rPr>
          <w:b w:val="0"/>
          <w:lang w:val="sv-SE"/>
        </w:rPr>
        <w:t>9 §</w:t>
      </w:r>
      <w:r w:rsidRPr="00543750">
        <w:rPr>
          <w:b w:val="0"/>
          <w:szCs w:val="24"/>
          <w:lang w:val="sv-FI"/>
        </w:rPr>
        <w:t>)</w:t>
      </w:r>
    </w:p>
    <w:p w14:paraId="259C4DDC" w14:textId="77777777" w:rsidR="00635254" w:rsidRDefault="00635254">
      <w:pPr>
        <w:keepNext/>
        <w:tabs>
          <w:tab w:val="left" w:pos="3119"/>
        </w:tabs>
        <w:rPr>
          <w:lang w:val="sv-FI"/>
        </w:rPr>
      </w:pPr>
    </w:p>
    <w:p w14:paraId="7863A96A" w14:textId="77777777" w:rsidR="00635254" w:rsidRPr="00693B5D" w:rsidRDefault="00635254">
      <w:pPr>
        <w:keepNext/>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r>
        <w:rPr>
          <w:lang w:val="sv-FI"/>
        </w:rPr>
        <w:t xml:space="preserve">Ange de främsta bullerkällorna, t.ex. asfalttrumma, aggregat, brännare, hjullastare och siktar </w:t>
      </w:r>
      <w:r w:rsidRPr="00543750">
        <w:rPr>
          <w:snapToGrid/>
          <w:lang w:val="sv-SE" w:eastAsia="en-US"/>
        </w:rPr>
        <w:t>och krossanläggning för asfaltavfall</w:t>
      </w:r>
      <w:r w:rsidRPr="00543750">
        <w:rPr>
          <w:lang w:val="sv-FI"/>
        </w:rPr>
        <w:t>. Ange bullerkällornas driftstid per dygn, ljudnivå (L</w:t>
      </w:r>
      <w:r w:rsidRPr="00543750">
        <w:rPr>
          <w:vertAlign w:val="subscript"/>
          <w:lang w:val="sv-FI"/>
        </w:rPr>
        <w:t>WA</w:t>
      </w:r>
      <w:r>
        <w:rPr>
          <w:lang w:val="sv-FI"/>
        </w:rPr>
        <w:t xml:space="preserve"> (dB)), om det är fråga om </w:t>
      </w:r>
      <w:proofErr w:type="spellStart"/>
      <w:r>
        <w:rPr>
          <w:lang w:val="sv-FI"/>
        </w:rPr>
        <w:t>smalbandigt</w:t>
      </w:r>
      <w:proofErr w:type="spellEnd"/>
      <w:r>
        <w:rPr>
          <w:lang w:val="sv-FI"/>
        </w:rPr>
        <w:t xml:space="preserve"> buller eller impulsbuller och vilka bullerbekämpningsåtgärder som vidtagits eller planeras. </w:t>
      </w:r>
      <w:r w:rsidRPr="00693B5D">
        <w:rPr>
          <w:lang w:val="sv-FI"/>
        </w:rPr>
        <w:t>Ange bullerkällorna på situationsplanen (bilaga B).</w:t>
      </w:r>
    </w:p>
    <w:p w14:paraId="22674610" w14:textId="77777777" w:rsidR="00635254" w:rsidRDefault="00635254">
      <w:pPr>
        <w:tabs>
          <w:tab w:val="left" w:pos="3119"/>
        </w:tabs>
        <w:rPr>
          <w:lang w:val="sv-FI"/>
        </w:rPr>
      </w:pPr>
    </w:p>
    <w:p w14:paraId="6EF7A5B5" w14:textId="77777777" w:rsidR="00635254" w:rsidRDefault="00635254">
      <w:pPr>
        <w:tabs>
          <w:tab w:val="left" w:pos="3119"/>
        </w:tabs>
        <w:rPr>
          <w:lang w:val="sv-FI"/>
        </w:rPr>
      </w:pPr>
      <w:r>
        <w:rPr>
          <w:lang w:val="sv-FI"/>
        </w:rPr>
        <w:t>Ange ett uppskattat medeltal för hur många tunga fordon som kör i området vid asfaltstationen om dygnet.</w:t>
      </w:r>
    </w:p>
    <w:p w14:paraId="2D9CFF0D" w14:textId="77777777" w:rsidR="00635254" w:rsidRDefault="00635254">
      <w:pPr>
        <w:tabs>
          <w:tab w:val="left" w:pos="3119"/>
        </w:tabs>
        <w:rPr>
          <w:lang w:val="sv-FI"/>
        </w:rPr>
      </w:pPr>
    </w:p>
    <w:p w14:paraId="7AF15795" w14:textId="77777777" w:rsidR="00635254" w:rsidRDefault="00635254">
      <w:pPr>
        <w:tabs>
          <w:tab w:val="left" w:pos="3119"/>
        </w:tabs>
        <w:rPr>
          <w:lang w:val="sv-FI"/>
        </w:rPr>
      </w:pPr>
      <w:r>
        <w:rPr>
          <w:lang w:val="sv-FI"/>
        </w:rPr>
        <w:t>Om bullernivån vid bullerkänsliga objekt har mätts eller beräknats, ange när uppgifterna har tagits fram och bifoga mätningsrapporten eller bullerberäkningen till ansökan som bilaga E.</w:t>
      </w:r>
    </w:p>
    <w:p w14:paraId="17B9E25F" w14:textId="77777777" w:rsidR="00635254" w:rsidRDefault="00635254">
      <w:pPr>
        <w:tabs>
          <w:tab w:val="left" w:pos="3119"/>
        </w:tabs>
        <w:rPr>
          <w:lang w:val="sv-FI"/>
        </w:rPr>
      </w:pPr>
    </w:p>
    <w:p w14:paraId="512E1813" w14:textId="77777777" w:rsidR="00635254" w:rsidRDefault="00635254">
      <w:pPr>
        <w:tabs>
          <w:tab w:val="left" w:pos="3119"/>
        </w:tabs>
        <w:ind w:left="600"/>
        <w:rPr>
          <w:color w:val="000000"/>
          <w:lang w:val="sv-FI"/>
        </w:rPr>
      </w:pPr>
      <w:r>
        <w:rPr>
          <w:lang w:val="sv-FI"/>
        </w:rPr>
        <w:t xml:space="preserve">De tillåtna bullernivåerna från verksamheten och därmed sammanhängande trafik i anläggningsområdet är följande (statsrådets beslut om riktvärden för bullernivå </w:t>
      </w:r>
      <w:hyperlink r:id="rId19" w:history="1">
        <w:r w:rsidRPr="00DB2CC6">
          <w:rPr>
            <w:rStyle w:val="Hyperlinkki"/>
            <w:lang w:val="sv-SE"/>
          </w:rPr>
          <w:t>993/1992</w:t>
        </w:r>
      </w:hyperlink>
      <w:r>
        <w:rPr>
          <w:color w:val="000000"/>
          <w:lang w:val="sv-FI"/>
        </w:rPr>
        <w:t>):</w:t>
      </w:r>
    </w:p>
    <w:p w14:paraId="705E6844" w14:textId="77777777" w:rsidR="00635254" w:rsidRDefault="00635254">
      <w:pPr>
        <w:tabs>
          <w:tab w:val="left" w:pos="3119"/>
        </w:tabs>
        <w:ind w:left="600"/>
        <w:rPr>
          <w:color w:val="000000"/>
          <w:lang w:val="sv-FI"/>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62"/>
        <w:gridCol w:w="2126"/>
        <w:gridCol w:w="2092"/>
      </w:tblGrid>
      <w:tr w:rsidR="00635254" w14:paraId="41304A91" w14:textId="77777777" w:rsidTr="00154A12">
        <w:trPr>
          <w:trHeight w:val="465"/>
        </w:trPr>
        <w:tc>
          <w:tcPr>
            <w:tcW w:w="4962" w:type="dxa"/>
            <w:vMerge w:val="restart"/>
            <w:shd w:val="clear" w:color="auto" w:fill="D9D9D9"/>
          </w:tcPr>
          <w:p w14:paraId="70D2F0F6" w14:textId="77777777" w:rsidR="00635254" w:rsidRDefault="00635254">
            <w:pPr>
              <w:keepNext/>
              <w:tabs>
                <w:tab w:val="left" w:pos="3119"/>
              </w:tabs>
              <w:ind w:left="0"/>
              <w:rPr>
                <w:lang w:val="sv-FI"/>
              </w:rPr>
            </w:pPr>
            <w:r>
              <w:rPr>
                <w:b/>
                <w:sz w:val="22"/>
                <w:lang w:val="sv-FI"/>
              </w:rPr>
              <w:t>Område som utsätts för bullret</w:t>
            </w:r>
          </w:p>
        </w:tc>
        <w:tc>
          <w:tcPr>
            <w:tcW w:w="4218" w:type="dxa"/>
            <w:gridSpan w:val="2"/>
            <w:shd w:val="clear" w:color="auto" w:fill="D9D9D9"/>
          </w:tcPr>
          <w:p w14:paraId="6772FBBC" w14:textId="77777777" w:rsidR="00635254" w:rsidRDefault="00635254">
            <w:pPr>
              <w:keepNext/>
              <w:tabs>
                <w:tab w:val="left" w:pos="3119"/>
              </w:tabs>
              <w:ind w:left="0"/>
              <w:jc w:val="center"/>
              <w:rPr>
                <w:lang w:val="sv-FI"/>
              </w:rPr>
            </w:pPr>
            <w:r>
              <w:rPr>
                <w:b/>
                <w:sz w:val="22"/>
                <w:lang w:val="sv-FI"/>
              </w:rPr>
              <w:t>Bullernivå</w:t>
            </w:r>
            <w:r>
              <w:rPr>
                <w:b/>
                <w:color w:val="000000"/>
                <w:sz w:val="22"/>
                <w:lang w:val="sv-FI"/>
              </w:rPr>
              <w:t xml:space="preserve"> </w:t>
            </w:r>
            <w:proofErr w:type="spellStart"/>
            <w:r>
              <w:rPr>
                <w:b/>
                <w:color w:val="000000"/>
                <w:sz w:val="22"/>
                <w:lang w:val="sv-FI"/>
              </w:rPr>
              <w:t>L</w:t>
            </w:r>
            <w:r>
              <w:rPr>
                <w:b/>
                <w:color w:val="000000"/>
                <w:sz w:val="22"/>
                <w:vertAlign w:val="subscript"/>
                <w:lang w:val="sv-FI"/>
              </w:rPr>
              <w:t>Aeq</w:t>
            </w:r>
            <w:proofErr w:type="spellEnd"/>
            <w:r>
              <w:rPr>
                <w:b/>
                <w:color w:val="000000"/>
                <w:sz w:val="22"/>
                <w:vertAlign w:val="subscript"/>
                <w:lang w:val="sv-FI"/>
              </w:rPr>
              <w:t xml:space="preserve"> </w:t>
            </w:r>
            <w:r>
              <w:rPr>
                <w:b/>
                <w:color w:val="000000"/>
                <w:sz w:val="22"/>
                <w:lang w:val="sv-FI"/>
              </w:rPr>
              <w:t>(dB)</w:t>
            </w:r>
          </w:p>
        </w:tc>
      </w:tr>
      <w:tr w:rsidR="00635254" w14:paraId="23A440AD" w14:textId="77777777">
        <w:trPr>
          <w:trHeight w:val="418"/>
        </w:trPr>
        <w:tc>
          <w:tcPr>
            <w:tcW w:w="4962" w:type="dxa"/>
            <w:vMerge/>
            <w:shd w:val="clear" w:color="auto" w:fill="D9D9D9"/>
          </w:tcPr>
          <w:p w14:paraId="74A96C66" w14:textId="77777777" w:rsidR="00635254" w:rsidRDefault="00635254">
            <w:pPr>
              <w:keepNext/>
              <w:tabs>
                <w:tab w:val="left" w:pos="3119"/>
              </w:tabs>
              <w:ind w:left="0"/>
              <w:rPr>
                <w:color w:val="000000"/>
                <w:sz w:val="22"/>
                <w:lang w:val="sv-FI"/>
              </w:rPr>
            </w:pPr>
          </w:p>
        </w:tc>
        <w:tc>
          <w:tcPr>
            <w:tcW w:w="2126" w:type="dxa"/>
            <w:shd w:val="clear" w:color="auto" w:fill="D9D9D9"/>
          </w:tcPr>
          <w:p w14:paraId="22B06916" w14:textId="77777777" w:rsidR="00635254" w:rsidRDefault="00635254">
            <w:pPr>
              <w:keepNext/>
              <w:tabs>
                <w:tab w:val="left" w:pos="3119"/>
              </w:tabs>
              <w:ind w:left="0"/>
              <w:jc w:val="center"/>
              <w:rPr>
                <w:lang w:val="sv-FI"/>
              </w:rPr>
            </w:pPr>
            <w:r>
              <w:rPr>
                <w:b/>
                <w:sz w:val="22"/>
                <w:lang w:val="sv-FI"/>
              </w:rPr>
              <w:t>dagtid (kl. 7–22)</w:t>
            </w:r>
          </w:p>
        </w:tc>
        <w:tc>
          <w:tcPr>
            <w:tcW w:w="2092" w:type="dxa"/>
            <w:shd w:val="clear" w:color="auto" w:fill="D9D9D9"/>
          </w:tcPr>
          <w:p w14:paraId="64BC3759" w14:textId="77777777" w:rsidR="00635254" w:rsidRDefault="00635254">
            <w:pPr>
              <w:keepNext/>
              <w:tabs>
                <w:tab w:val="left" w:pos="3119"/>
              </w:tabs>
              <w:ind w:left="0"/>
              <w:jc w:val="center"/>
              <w:rPr>
                <w:lang w:val="sv-FI"/>
              </w:rPr>
            </w:pPr>
            <w:r>
              <w:rPr>
                <w:b/>
                <w:sz w:val="22"/>
                <w:lang w:val="sv-FI"/>
              </w:rPr>
              <w:t>nattetid (kl. 22-7)</w:t>
            </w:r>
          </w:p>
        </w:tc>
      </w:tr>
      <w:tr w:rsidR="00635254" w14:paraId="508BB485" w14:textId="77777777">
        <w:trPr>
          <w:trHeight w:val="516"/>
        </w:trPr>
        <w:tc>
          <w:tcPr>
            <w:tcW w:w="4962" w:type="dxa"/>
            <w:vAlign w:val="center"/>
          </w:tcPr>
          <w:p w14:paraId="6F52038A" w14:textId="77777777" w:rsidR="00635254" w:rsidRDefault="00635254">
            <w:pPr>
              <w:keepNext/>
              <w:tabs>
                <w:tab w:val="left" w:pos="3119"/>
              </w:tabs>
              <w:ind w:left="0"/>
              <w:rPr>
                <w:lang w:val="sv-FI"/>
              </w:rPr>
            </w:pPr>
            <w:r>
              <w:rPr>
                <w:sz w:val="22"/>
                <w:lang w:val="sv-FI"/>
              </w:rPr>
              <w:t>Bostadsområde, rekreationsområden i tätort eller i deras omedelbara närhet, områden avsedda för vårdinrättningar</w:t>
            </w:r>
            <w:r>
              <w:rPr>
                <w:color w:val="000000"/>
                <w:sz w:val="22"/>
                <w:lang w:val="sv-FI"/>
              </w:rPr>
              <w:t xml:space="preserve"> </w:t>
            </w:r>
          </w:p>
        </w:tc>
        <w:tc>
          <w:tcPr>
            <w:tcW w:w="2126" w:type="dxa"/>
            <w:vAlign w:val="center"/>
          </w:tcPr>
          <w:p w14:paraId="385EA50B" w14:textId="77777777" w:rsidR="00635254" w:rsidRDefault="00635254">
            <w:pPr>
              <w:keepNext/>
              <w:tabs>
                <w:tab w:val="left" w:pos="3119"/>
              </w:tabs>
              <w:ind w:left="0"/>
              <w:jc w:val="center"/>
              <w:rPr>
                <w:color w:val="000000"/>
                <w:sz w:val="22"/>
                <w:lang w:val="sv-FI"/>
              </w:rPr>
            </w:pPr>
            <w:r>
              <w:rPr>
                <w:color w:val="000000"/>
                <w:sz w:val="22"/>
                <w:lang w:val="sv-FI"/>
              </w:rPr>
              <w:t>55</w:t>
            </w:r>
          </w:p>
        </w:tc>
        <w:tc>
          <w:tcPr>
            <w:tcW w:w="2092" w:type="dxa"/>
            <w:vAlign w:val="center"/>
          </w:tcPr>
          <w:p w14:paraId="21EE5DA8" w14:textId="77777777" w:rsidR="00635254" w:rsidRDefault="00635254">
            <w:pPr>
              <w:keepNext/>
              <w:tabs>
                <w:tab w:val="left" w:pos="3119"/>
              </w:tabs>
              <w:ind w:left="0"/>
              <w:jc w:val="center"/>
              <w:rPr>
                <w:color w:val="000000"/>
                <w:sz w:val="22"/>
                <w:lang w:val="sv-FI"/>
              </w:rPr>
            </w:pPr>
            <w:r>
              <w:rPr>
                <w:color w:val="000000"/>
                <w:sz w:val="22"/>
                <w:lang w:val="sv-FI"/>
              </w:rPr>
              <w:t>50</w:t>
            </w:r>
            <w:r>
              <w:rPr>
                <w:color w:val="000000"/>
                <w:sz w:val="22"/>
                <w:vertAlign w:val="superscript"/>
                <w:lang w:val="sv-FI"/>
              </w:rPr>
              <w:t>*</w:t>
            </w:r>
          </w:p>
        </w:tc>
      </w:tr>
      <w:tr w:rsidR="00635254" w14:paraId="0328AB14" w14:textId="77777777">
        <w:trPr>
          <w:trHeight w:val="516"/>
        </w:trPr>
        <w:tc>
          <w:tcPr>
            <w:tcW w:w="4962" w:type="dxa"/>
            <w:vAlign w:val="center"/>
          </w:tcPr>
          <w:p w14:paraId="1A993EE4" w14:textId="77777777" w:rsidR="00635254" w:rsidRDefault="00635254">
            <w:pPr>
              <w:keepNext/>
              <w:tabs>
                <w:tab w:val="left" w:pos="3119"/>
              </w:tabs>
              <w:ind w:left="0"/>
              <w:rPr>
                <w:lang w:val="sv-FI"/>
              </w:rPr>
            </w:pPr>
            <w:r>
              <w:rPr>
                <w:sz w:val="22"/>
                <w:lang w:val="sv-FI"/>
              </w:rPr>
              <w:t>Områden avsedda för läroanstalter</w:t>
            </w:r>
          </w:p>
        </w:tc>
        <w:tc>
          <w:tcPr>
            <w:tcW w:w="2126" w:type="dxa"/>
            <w:vAlign w:val="center"/>
          </w:tcPr>
          <w:p w14:paraId="040E6BE0" w14:textId="77777777" w:rsidR="00635254" w:rsidRDefault="00635254">
            <w:pPr>
              <w:keepNext/>
              <w:tabs>
                <w:tab w:val="left" w:pos="3119"/>
              </w:tabs>
              <w:ind w:left="0"/>
              <w:jc w:val="center"/>
              <w:rPr>
                <w:color w:val="000000"/>
                <w:sz w:val="22"/>
                <w:lang w:val="sv-FI"/>
              </w:rPr>
            </w:pPr>
            <w:r>
              <w:rPr>
                <w:color w:val="000000"/>
                <w:sz w:val="22"/>
                <w:lang w:val="sv-FI"/>
              </w:rPr>
              <w:t>55</w:t>
            </w:r>
          </w:p>
        </w:tc>
        <w:tc>
          <w:tcPr>
            <w:tcW w:w="2092" w:type="dxa"/>
            <w:vAlign w:val="center"/>
          </w:tcPr>
          <w:p w14:paraId="384D28F2" w14:textId="77777777" w:rsidR="00635254" w:rsidRDefault="00635254">
            <w:pPr>
              <w:keepNext/>
              <w:tabs>
                <w:tab w:val="left" w:pos="3119"/>
              </w:tabs>
              <w:ind w:left="0"/>
              <w:jc w:val="center"/>
              <w:rPr>
                <w:color w:val="000000"/>
                <w:sz w:val="22"/>
                <w:lang w:val="sv-FI"/>
              </w:rPr>
            </w:pPr>
            <w:r>
              <w:rPr>
                <w:color w:val="000000"/>
                <w:sz w:val="22"/>
                <w:lang w:val="sv-FI"/>
              </w:rPr>
              <w:t>55</w:t>
            </w:r>
          </w:p>
        </w:tc>
      </w:tr>
      <w:tr w:rsidR="00635254" w14:paraId="19E27BC3" w14:textId="77777777">
        <w:tc>
          <w:tcPr>
            <w:tcW w:w="4962" w:type="dxa"/>
            <w:vAlign w:val="center"/>
          </w:tcPr>
          <w:p w14:paraId="4A37C59A" w14:textId="77777777" w:rsidR="00635254" w:rsidRDefault="00635254">
            <w:pPr>
              <w:keepNext/>
              <w:tabs>
                <w:tab w:val="left" w:pos="3119"/>
              </w:tabs>
              <w:ind w:left="0"/>
              <w:rPr>
                <w:lang w:val="sv-FI"/>
              </w:rPr>
            </w:pPr>
            <w:r>
              <w:rPr>
                <w:sz w:val="22"/>
                <w:lang w:val="sv-FI"/>
              </w:rPr>
              <w:t>Områden med fritidshus</w:t>
            </w:r>
            <w:r>
              <w:rPr>
                <w:sz w:val="22"/>
                <w:vertAlign w:val="superscript"/>
                <w:lang w:val="sv-FI"/>
              </w:rPr>
              <w:t>**</w:t>
            </w:r>
            <w:r>
              <w:rPr>
                <w:sz w:val="22"/>
                <w:lang w:val="sv-FI"/>
              </w:rPr>
              <w:t>, naturskyddsområden</w:t>
            </w:r>
            <w:r>
              <w:rPr>
                <w:sz w:val="22"/>
                <w:vertAlign w:val="superscript"/>
                <w:lang w:val="sv-FI"/>
              </w:rPr>
              <w:t>**</w:t>
            </w:r>
            <w:r>
              <w:rPr>
                <w:sz w:val="22"/>
                <w:lang w:val="sv-FI"/>
              </w:rPr>
              <w:t>, campingområden, rekreationsområden utanför tätorterna</w:t>
            </w:r>
          </w:p>
        </w:tc>
        <w:tc>
          <w:tcPr>
            <w:tcW w:w="2126" w:type="dxa"/>
            <w:vAlign w:val="center"/>
          </w:tcPr>
          <w:p w14:paraId="58A48CA6" w14:textId="77777777" w:rsidR="00635254" w:rsidRDefault="00635254">
            <w:pPr>
              <w:keepNext/>
              <w:tabs>
                <w:tab w:val="left" w:pos="3119"/>
              </w:tabs>
              <w:ind w:left="0"/>
              <w:jc w:val="center"/>
              <w:rPr>
                <w:color w:val="000000"/>
                <w:sz w:val="22"/>
                <w:lang w:val="sv-FI"/>
              </w:rPr>
            </w:pPr>
            <w:r>
              <w:rPr>
                <w:color w:val="000000"/>
                <w:sz w:val="22"/>
                <w:lang w:val="sv-FI"/>
              </w:rPr>
              <w:t>45</w:t>
            </w:r>
          </w:p>
        </w:tc>
        <w:tc>
          <w:tcPr>
            <w:tcW w:w="2092" w:type="dxa"/>
            <w:vAlign w:val="center"/>
          </w:tcPr>
          <w:p w14:paraId="3BB495C5" w14:textId="77777777" w:rsidR="00635254" w:rsidRDefault="00635254">
            <w:pPr>
              <w:keepNext/>
              <w:tabs>
                <w:tab w:val="left" w:pos="3119"/>
              </w:tabs>
              <w:ind w:left="0"/>
              <w:jc w:val="center"/>
              <w:rPr>
                <w:color w:val="000000"/>
                <w:sz w:val="22"/>
                <w:lang w:val="sv-FI"/>
              </w:rPr>
            </w:pPr>
            <w:r>
              <w:rPr>
                <w:color w:val="000000"/>
                <w:sz w:val="22"/>
                <w:lang w:val="sv-FI"/>
              </w:rPr>
              <w:t>40</w:t>
            </w:r>
          </w:p>
        </w:tc>
      </w:tr>
    </w:tbl>
    <w:p w14:paraId="20B2AF79" w14:textId="77777777" w:rsidR="00635254" w:rsidRDefault="00635254">
      <w:pPr>
        <w:keepNext/>
        <w:tabs>
          <w:tab w:val="left" w:pos="3119"/>
        </w:tabs>
        <w:ind w:left="600"/>
        <w:rPr>
          <w:color w:val="000000"/>
          <w:sz w:val="22"/>
          <w:lang w:val="sv-FI"/>
        </w:rPr>
      </w:pPr>
    </w:p>
    <w:p w14:paraId="02028150" w14:textId="77777777" w:rsidR="00635254" w:rsidRDefault="00635254">
      <w:pPr>
        <w:keepNext/>
        <w:tabs>
          <w:tab w:val="left" w:pos="3119"/>
        </w:tabs>
        <w:ind w:left="600"/>
        <w:rPr>
          <w:color w:val="000000"/>
          <w:sz w:val="22"/>
          <w:lang w:val="sv-FI"/>
        </w:rPr>
      </w:pPr>
      <w:r>
        <w:rPr>
          <w:sz w:val="22"/>
          <w:lang w:val="sv-FI"/>
        </w:rPr>
        <w:t>*    I nya områden 45 dB</w:t>
      </w:r>
    </w:p>
    <w:p w14:paraId="35279110" w14:textId="77777777" w:rsidR="00635254" w:rsidRDefault="00635254">
      <w:pPr>
        <w:keepNext/>
        <w:tabs>
          <w:tab w:val="left" w:pos="3119"/>
        </w:tabs>
        <w:ind w:left="941" w:hanging="340"/>
        <w:rPr>
          <w:color w:val="000000"/>
          <w:lang w:val="sv-FI"/>
        </w:rPr>
      </w:pPr>
      <w:r>
        <w:rPr>
          <w:sz w:val="22"/>
          <w:lang w:val="sv-FI"/>
        </w:rPr>
        <w:t>**</w:t>
      </w:r>
      <w:r>
        <w:rPr>
          <w:sz w:val="22"/>
          <w:lang w:val="sv-FI"/>
        </w:rPr>
        <w:tab/>
        <w:t>På områden med fritidshus i tätorterna kan man emellertid tillämpa de riktvärden som anges i den övre raden. Riktvärdena för nattetid tillämpas inte på naturskyddsområden som inte i allmänhet används för vistelse eller naturobservationer nattetid.</w:t>
      </w:r>
    </w:p>
    <w:p w14:paraId="49F4D2BA" w14:textId="77777777" w:rsidR="00635254" w:rsidRDefault="00635254">
      <w:pPr>
        <w:tabs>
          <w:tab w:val="left" w:pos="3119"/>
        </w:tabs>
        <w:ind w:left="600"/>
        <w:rPr>
          <w:color w:val="000000"/>
          <w:lang w:val="sv-FI"/>
        </w:rPr>
      </w:pPr>
    </w:p>
    <w:p w14:paraId="50451817" w14:textId="77777777" w:rsidR="00635254" w:rsidRDefault="00635254">
      <w:pPr>
        <w:tabs>
          <w:tab w:val="left" w:pos="3119"/>
        </w:tabs>
        <w:ind w:left="600"/>
        <w:rPr>
          <w:lang w:val="sv-FI"/>
        </w:rPr>
      </w:pPr>
      <w:r>
        <w:rPr>
          <w:lang w:val="sv-FI"/>
        </w:rPr>
        <w:t xml:space="preserve">Om det är fråga om impulsbuller eller </w:t>
      </w:r>
      <w:proofErr w:type="spellStart"/>
      <w:r>
        <w:rPr>
          <w:lang w:val="sv-FI"/>
        </w:rPr>
        <w:t>smalbandigt</w:t>
      </w:r>
      <w:proofErr w:type="spellEnd"/>
      <w:r>
        <w:rPr>
          <w:lang w:val="sv-FI"/>
        </w:rPr>
        <w:t xml:space="preserve"> buller bör du lägga till 5 dB till resultatet från mätningen eller beräkningen innan du jämför det med värdet för medelljudnivån. </w:t>
      </w:r>
    </w:p>
    <w:p w14:paraId="05BA0120" w14:textId="77777777" w:rsidR="00635254" w:rsidRDefault="00635254">
      <w:pPr>
        <w:tabs>
          <w:tab w:val="left" w:pos="3119"/>
        </w:tabs>
        <w:rPr>
          <w:lang w:val="sv-FI"/>
        </w:rPr>
      </w:pPr>
    </w:p>
    <w:p w14:paraId="4BC9E923" w14:textId="77777777" w:rsidR="00635254" w:rsidRDefault="00635254">
      <w:pPr>
        <w:pStyle w:val="Otsikko3"/>
        <w:rPr>
          <w:szCs w:val="24"/>
          <w:lang w:val="sv-FI"/>
        </w:rPr>
      </w:pPr>
      <w:r>
        <w:rPr>
          <w:szCs w:val="24"/>
          <w:lang w:val="sv-FI"/>
        </w:rPr>
        <w:t xml:space="preserve"> Uppgifter om avfall och avfallshantering </w:t>
      </w:r>
      <w:r w:rsidRPr="00543750">
        <w:rPr>
          <w:b w:val="0"/>
          <w:szCs w:val="24"/>
          <w:lang w:val="sv-FI"/>
        </w:rPr>
        <w:t>(1</w:t>
      </w:r>
      <w:r w:rsidR="00DB2CC6" w:rsidRPr="00543750">
        <w:rPr>
          <w:b w:val="0"/>
          <w:szCs w:val="24"/>
          <w:lang w:val="sv-FI"/>
        </w:rPr>
        <w:t>3</w:t>
      </w:r>
      <w:r w:rsidRPr="00543750">
        <w:rPr>
          <w:b w:val="0"/>
          <w:szCs w:val="24"/>
          <w:lang w:val="sv-FI"/>
        </w:rPr>
        <w:t xml:space="preserve"> §)</w:t>
      </w:r>
    </w:p>
    <w:p w14:paraId="1C01CC9E" w14:textId="77777777" w:rsidR="00635254" w:rsidRDefault="00635254">
      <w:pPr>
        <w:tabs>
          <w:tab w:val="left" w:pos="3119"/>
        </w:tabs>
        <w:rPr>
          <w:b/>
          <w:lang w:val="sv-FI"/>
        </w:rPr>
      </w:pPr>
    </w:p>
    <w:p w14:paraId="0C138844" w14:textId="77777777" w:rsidR="00635254" w:rsidRDefault="00635254">
      <w:pPr>
        <w:rPr>
          <w:lang w:val="sv-FI"/>
        </w:rPr>
      </w:pPr>
      <w:r>
        <w:rPr>
          <w:lang w:val="sv-FI"/>
        </w:rPr>
        <w:t xml:space="preserve">Ange vilken typ av avfall som uppkommer på asfaltstationen, uppskattade mängder och </w:t>
      </w:r>
      <w:r w:rsidR="00154A12">
        <w:rPr>
          <w:lang w:val="sv-FI"/>
        </w:rPr>
        <w:t>mottagaren av det</w:t>
      </w:r>
      <w:r>
        <w:rPr>
          <w:lang w:val="sv-FI"/>
        </w:rPr>
        <w:t xml:space="preserve">. </w:t>
      </w:r>
      <w:r w:rsidR="00154A12" w:rsidRPr="00E90C10">
        <w:rPr>
          <w:bdr w:val="nil"/>
          <w:lang w:val="sv-SE"/>
        </w:rPr>
        <w:t>Med avloppsslam avses till sluten tank avlett hushållsavfallsvatten samt slam som ansamlas i sedimenteringsbrunnar, om stationens hushållsavfallsvatten hanteras på något annat sätt än att det avleds till vattentjänstverkets avlopp eller en sluten brunn.</w:t>
      </w:r>
    </w:p>
    <w:p w14:paraId="645F5B63" w14:textId="77777777" w:rsidR="00635254" w:rsidRDefault="00635254">
      <w:pPr>
        <w:rPr>
          <w:lang w:val="sv-FI"/>
        </w:rPr>
      </w:pPr>
    </w:p>
    <w:p w14:paraId="3941D821" w14:textId="77777777" w:rsidR="00635254" w:rsidRDefault="00635254">
      <w:pPr>
        <w:rPr>
          <w:lang w:val="sv-FI"/>
        </w:rPr>
      </w:pPr>
      <w:r>
        <w:rPr>
          <w:lang w:val="sv-FI"/>
        </w:rPr>
        <w:t xml:space="preserve">Ange om lagret för farligt avfall är låst och/eller övertäckt och/eller om underlaget är tätt.    </w:t>
      </w:r>
    </w:p>
    <w:p w14:paraId="2E0D4ACC" w14:textId="77777777" w:rsidR="00635254" w:rsidRDefault="00635254">
      <w:pPr>
        <w:tabs>
          <w:tab w:val="left" w:pos="3119"/>
        </w:tabs>
        <w:rPr>
          <w:b/>
          <w:lang w:val="sv-FI"/>
        </w:rPr>
      </w:pPr>
    </w:p>
    <w:p w14:paraId="4EFB41A9" w14:textId="77777777" w:rsidR="00635254" w:rsidRPr="00543750" w:rsidRDefault="00635254">
      <w:pPr>
        <w:pStyle w:val="Otsikko3"/>
        <w:rPr>
          <w:szCs w:val="24"/>
          <w:lang w:val="sv-FI"/>
        </w:rPr>
      </w:pPr>
      <w:r>
        <w:rPr>
          <w:szCs w:val="24"/>
          <w:lang w:val="sv-FI"/>
        </w:rPr>
        <w:lastRenderedPageBreak/>
        <w:t xml:space="preserve"> Uppgifter om marken och dess tillstånd </w:t>
      </w:r>
      <w:r w:rsidR="00DB2CC6" w:rsidRPr="00543750">
        <w:rPr>
          <w:b w:val="0"/>
          <w:szCs w:val="24"/>
          <w:lang w:val="sv-FI"/>
        </w:rPr>
        <w:t>(11</w:t>
      </w:r>
      <w:r w:rsidRPr="00543750">
        <w:rPr>
          <w:b w:val="0"/>
          <w:szCs w:val="24"/>
          <w:lang w:val="sv-FI"/>
        </w:rPr>
        <w:t xml:space="preserve"> §)</w:t>
      </w:r>
    </w:p>
    <w:p w14:paraId="1812CA29" w14:textId="77777777" w:rsidR="00635254" w:rsidRDefault="00635254">
      <w:pPr>
        <w:keepNext/>
        <w:tabs>
          <w:tab w:val="left" w:pos="3119"/>
        </w:tabs>
        <w:rPr>
          <w:lang w:val="sv-FI"/>
        </w:rPr>
      </w:pPr>
    </w:p>
    <w:p w14:paraId="23E2519A" w14:textId="77777777" w:rsidR="00635254" w:rsidRDefault="00635254">
      <w:pPr>
        <w:keepNext/>
        <w:tabs>
          <w:tab w:val="left" w:pos="3119"/>
        </w:tabs>
        <w:rPr>
          <w:lang w:val="sv-FI"/>
        </w:rPr>
      </w:pPr>
      <w:r>
        <w:rPr>
          <w:lang w:val="sv-FI"/>
        </w:rPr>
        <w:t xml:space="preserve">Ange områdets tidigare användningssyfte om du känner till det (för bedömning av eventuell förorening). </w:t>
      </w:r>
    </w:p>
    <w:p w14:paraId="3C613818" w14:textId="77777777" w:rsidR="00635254" w:rsidRDefault="00635254">
      <w:pPr>
        <w:keepNext/>
        <w:tabs>
          <w:tab w:val="left" w:pos="3119"/>
        </w:tabs>
        <w:rPr>
          <w:lang w:val="sv-FI"/>
        </w:rPr>
      </w:pPr>
    </w:p>
    <w:p w14:paraId="78B1BE91" w14:textId="77777777" w:rsidR="00635254" w:rsidRDefault="00635254">
      <w:pPr>
        <w:keepNext/>
        <w:tabs>
          <w:tab w:val="left" w:pos="3119"/>
        </w:tabs>
        <w:rPr>
          <w:lang w:val="sv-FI"/>
        </w:rPr>
      </w:pPr>
      <w:r>
        <w:rPr>
          <w:lang w:val="sv-FI"/>
        </w:rPr>
        <w:t>Ange om du misstänker att marken är förorenad på grund av tidigare verksamheter i området. Om marken har undersökts eller sanerats, ange när detta har gjorts.</w:t>
      </w:r>
    </w:p>
    <w:p w14:paraId="55E8B650" w14:textId="77777777" w:rsidR="00635254" w:rsidRDefault="00635254">
      <w:pPr>
        <w:keepNext/>
        <w:tabs>
          <w:tab w:val="left" w:pos="3119"/>
        </w:tabs>
        <w:rPr>
          <w:lang w:val="sv-FI"/>
        </w:rPr>
      </w:pPr>
    </w:p>
    <w:p w14:paraId="5BA6FBCB" w14:textId="77777777" w:rsidR="00635254" w:rsidRDefault="00635254">
      <w:pPr>
        <w:keepNext/>
        <w:tabs>
          <w:tab w:val="left" w:pos="3119"/>
        </w:tabs>
        <w:rPr>
          <w:lang w:val="sv-FI"/>
        </w:rPr>
      </w:pPr>
      <w:r>
        <w:rPr>
          <w:lang w:val="sv-FI"/>
        </w:rPr>
        <w:t>Närings-, trafik- och miljöcentralen ger ingående uppgifter om tillståndet för marken.</w:t>
      </w:r>
    </w:p>
    <w:p w14:paraId="301687B1" w14:textId="77777777" w:rsidR="00635254" w:rsidRDefault="00635254">
      <w:pPr>
        <w:tabs>
          <w:tab w:val="left" w:pos="3119"/>
        </w:tabs>
        <w:rPr>
          <w:b/>
          <w:lang w:val="sv-FI"/>
        </w:rPr>
      </w:pPr>
    </w:p>
    <w:p w14:paraId="6B606F2F" w14:textId="77777777" w:rsidR="00635254" w:rsidRPr="00543750" w:rsidRDefault="00635254" w:rsidP="006E1F4A">
      <w:pPr>
        <w:pStyle w:val="Otsikko3"/>
        <w:rPr>
          <w:lang w:val="sv-SE"/>
        </w:rPr>
      </w:pPr>
      <w:r w:rsidRPr="00543750">
        <w:rPr>
          <w:szCs w:val="24"/>
          <w:lang w:val="sv-FI"/>
        </w:rPr>
        <w:t xml:space="preserve"> Uppgifter om riskhantering, kontroller och mätningar</w:t>
      </w:r>
      <w:r w:rsidRPr="00543750">
        <w:rPr>
          <w:lang w:val="sv-SE"/>
        </w:rPr>
        <w:t xml:space="preserve"> </w:t>
      </w:r>
      <w:r w:rsidR="00DB2CC6" w:rsidRPr="00543750">
        <w:rPr>
          <w:b w:val="0"/>
          <w:lang w:val="sv-SE"/>
        </w:rPr>
        <w:t>(14–16 §, 18–20 §)</w:t>
      </w:r>
      <w:r w:rsidRPr="00543750">
        <w:rPr>
          <w:b w:val="0"/>
          <w:szCs w:val="24"/>
          <w:lang w:val="sv-FI"/>
        </w:rPr>
        <w:t xml:space="preserve"> </w:t>
      </w:r>
    </w:p>
    <w:p w14:paraId="6D964EC4" w14:textId="77777777" w:rsidR="00635254" w:rsidRDefault="00635254" w:rsidP="006E1F4A">
      <w:pPr>
        <w:keepNext/>
        <w:tabs>
          <w:tab w:val="left" w:pos="3119"/>
        </w:tabs>
        <w:rPr>
          <w:lang w:val="sv-FI"/>
        </w:rPr>
      </w:pPr>
    </w:p>
    <w:p w14:paraId="3A58963C" w14:textId="77777777" w:rsidR="00635254" w:rsidRDefault="00635254" w:rsidP="006E1F4A">
      <w:pPr>
        <w:keepNext/>
        <w:tabs>
          <w:tab w:val="left" w:pos="3119"/>
        </w:tabs>
        <w:rPr>
          <w:b/>
          <w:lang w:val="sv-FI"/>
        </w:rPr>
      </w:pPr>
      <w:r>
        <w:rPr>
          <w:b/>
          <w:lang w:val="sv-FI"/>
        </w:rPr>
        <w:t>Åtgärder för att minimera risker</w:t>
      </w:r>
    </w:p>
    <w:p w14:paraId="73885E53" w14:textId="77777777" w:rsidR="00635254" w:rsidRDefault="00635254" w:rsidP="006E1F4A">
      <w:pPr>
        <w:keepNext/>
        <w:tabs>
          <w:tab w:val="left" w:pos="3119"/>
        </w:tabs>
        <w:rPr>
          <w:lang w:val="sv-FI"/>
        </w:rPr>
      </w:pPr>
    </w:p>
    <w:p w14:paraId="519790E2" w14:textId="77777777" w:rsidR="00635254" w:rsidRPr="00543750" w:rsidRDefault="00635254" w:rsidP="006E1F4A">
      <w:pPr>
        <w:keepNext/>
        <w:tabs>
          <w:tab w:val="left" w:pos="3119"/>
        </w:tabs>
        <w:rPr>
          <w:lang w:val="sv-FI"/>
        </w:rPr>
      </w:pPr>
      <w:r w:rsidRPr="00543750">
        <w:rPr>
          <w:lang w:val="sv-FI"/>
        </w:rPr>
        <w:t xml:space="preserve">Ange om asfaltstationen har en handlingsplan för exceptionella situationer och olyckor, när planen senast har uppdaterats och om det på asfaltstationen finns </w:t>
      </w:r>
      <w:r w:rsidRPr="00543750">
        <w:rPr>
          <w:snapToGrid/>
          <w:lang w:val="sv-SE" w:eastAsia="en-US"/>
        </w:rPr>
        <w:t>tillräckligt med primärsläckningsredskap och redskap för bekämpning av läckage för eventuella</w:t>
      </w:r>
      <w:r w:rsidRPr="00543750">
        <w:rPr>
          <w:lang w:val="sv-FI"/>
        </w:rPr>
        <w:t xml:space="preserve"> läckage. </w:t>
      </w:r>
    </w:p>
    <w:p w14:paraId="3E9E1C52" w14:textId="77777777" w:rsidR="00635254" w:rsidRPr="00693B5D" w:rsidRDefault="00635254">
      <w:pPr>
        <w:tabs>
          <w:tab w:val="left" w:pos="3119"/>
        </w:tabs>
        <w:rPr>
          <w:lang w:val="sv-FI"/>
        </w:rPr>
      </w:pPr>
    </w:p>
    <w:p w14:paraId="52B1570C" w14:textId="77777777" w:rsidR="00635254" w:rsidRDefault="00635254">
      <w:pPr>
        <w:tabs>
          <w:tab w:val="left" w:pos="3119"/>
        </w:tabs>
        <w:rPr>
          <w:lang w:val="sv-FI"/>
        </w:rPr>
      </w:pPr>
      <w:r>
        <w:rPr>
          <w:lang w:val="sv-FI"/>
        </w:rPr>
        <w:t>Ange om avloppets stängventil är sådan att tillträdet till brunnen är obehindrat och om ventilen kan stängas utan dröjsmål. Genom detta säkrar man att det i händelse av olycka, t.ex. om bränslen läcker ut i stationsområdet, vid behov går att hindra att vätskan läcker ut i avloppsnätet.</w:t>
      </w:r>
    </w:p>
    <w:p w14:paraId="7865385B" w14:textId="77777777" w:rsidR="00635254" w:rsidRDefault="00635254">
      <w:pPr>
        <w:tabs>
          <w:tab w:val="left" w:pos="3119"/>
        </w:tabs>
        <w:rPr>
          <w:lang w:val="sv-FI"/>
        </w:rPr>
      </w:pPr>
    </w:p>
    <w:p w14:paraId="5E2FE275" w14:textId="77777777" w:rsidR="00635254" w:rsidRDefault="00635254">
      <w:pPr>
        <w:tabs>
          <w:tab w:val="left" w:pos="3119"/>
        </w:tabs>
        <w:rPr>
          <w:lang w:val="sv-FI"/>
        </w:rPr>
      </w:pPr>
      <w:r>
        <w:rPr>
          <w:lang w:val="sv-FI"/>
        </w:rPr>
        <w:t>Asfaltstationen behöver inte ha en separat handlingsplan för störningar och exceptionella situationer. En lämplig plan kan t.ex. ingå i anläggningens kvalitets- och miljösystem.</w:t>
      </w:r>
    </w:p>
    <w:p w14:paraId="6E0F95D1" w14:textId="77777777" w:rsidR="00635254" w:rsidRDefault="00635254">
      <w:pPr>
        <w:tabs>
          <w:tab w:val="left" w:pos="3119"/>
        </w:tabs>
        <w:rPr>
          <w:lang w:val="sv-FI"/>
        </w:rPr>
      </w:pPr>
    </w:p>
    <w:p w14:paraId="66F361AB" w14:textId="77777777" w:rsidR="00635254" w:rsidRDefault="00635254">
      <w:pPr>
        <w:tabs>
          <w:tab w:val="left" w:pos="3119"/>
        </w:tabs>
        <w:rPr>
          <w:lang w:val="sv-FI"/>
        </w:rPr>
      </w:pPr>
    </w:p>
    <w:p w14:paraId="21F6C8F2" w14:textId="77777777" w:rsidR="00635254" w:rsidRDefault="00635254">
      <w:pPr>
        <w:tabs>
          <w:tab w:val="left" w:pos="3119"/>
        </w:tabs>
        <w:rPr>
          <w:b/>
          <w:lang w:val="sv-FI"/>
        </w:rPr>
      </w:pPr>
      <w:r>
        <w:rPr>
          <w:b/>
          <w:lang w:val="sv-FI"/>
        </w:rPr>
        <w:t>Kontroller och mätningar</w:t>
      </w:r>
    </w:p>
    <w:p w14:paraId="1387AE01" w14:textId="77777777" w:rsidR="00635254" w:rsidRDefault="00635254">
      <w:pPr>
        <w:tabs>
          <w:tab w:val="left" w:pos="3119"/>
        </w:tabs>
        <w:rPr>
          <w:lang w:val="sv-FI"/>
        </w:rPr>
      </w:pPr>
    </w:p>
    <w:p w14:paraId="572B17C8" w14:textId="77777777" w:rsidR="00635254" w:rsidRDefault="00635254">
      <w:pPr>
        <w:tabs>
          <w:tab w:val="left" w:pos="3119"/>
        </w:tabs>
        <w:rPr>
          <w:lang w:val="sv-FI"/>
        </w:rPr>
      </w:pPr>
      <w:r>
        <w:rPr>
          <w:lang w:val="sv-SE"/>
        </w:rPr>
        <w:t>Ange uppgifter om regelbundna kontroller av anläggningar och larmanordningar som är relevanta för miljöskyddet.</w:t>
      </w:r>
      <w:r>
        <w:rPr>
          <w:lang w:val="sv-FI"/>
        </w:rPr>
        <w:t xml:space="preserve"> </w:t>
      </w:r>
      <w:r>
        <w:rPr>
          <w:lang w:val="sv-SE"/>
        </w:rPr>
        <w:t xml:space="preserve">Ange hur ofta </w:t>
      </w:r>
      <w:proofErr w:type="spellStart"/>
      <w:r>
        <w:rPr>
          <w:lang w:val="sv-SE"/>
        </w:rPr>
        <w:t>nödbrytare</w:t>
      </w:r>
      <w:proofErr w:type="spellEnd"/>
      <w:r>
        <w:rPr>
          <w:lang w:val="sv-SE"/>
        </w:rPr>
        <w:t xml:space="preserve"> och larmanordningar kontrolleras, när den senaste kontrollen har utförts och om det på stationen finns instruktioner för kontroll av objektet i fråga.</w:t>
      </w:r>
    </w:p>
    <w:p w14:paraId="2B3C2F12" w14:textId="77777777" w:rsidR="00635254" w:rsidRDefault="00635254">
      <w:pPr>
        <w:tabs>
          <w:tab w:val="left" w:pos="3119"/>
        </w:tabs>
        <w:rPr>
          <w:lang w:val="sv-FI"/>
        </w:rPr>
      </w:pPr>
    </w:p>
    <w:p w14:paraId="3EE69018" w14:textId="77777777" w:rsidR="00635254" w:rsidRDefault="00635254">
      <w:pPr>
        <w:tabs>
          <w:tab w:val="left" w:pos="3119"/>
        </w:tabs>
        <w:rPr>
          <w:lang w:val="sv-FI"/>
        </w:rPr>
      </w:pPr>
      <w:r>
        <w:rPr>
          <w:lang w:val="sv-FI"/>
        </w:rPr>
        <w:t>Ange vilken metod som används på stationen för tömning av oljeavskiljare. Ange också hur ofta vattenprover tas från avskiljarens utgående vatten för att fastställa halten av kolväte.</w:t>
      </w:r>
    </w:p>
    <w:p w14:paraId="2E32B84B" w14:textId="77777777" w:rsidR="00635254" w:rsidRDefault="00635254">
      <w:pPr>
        <w:tabs>
          <w:tab w:val="left" w:pos="3119"/>
        </w:tabs>
        <w:rPr>
          <w:lang w:val="sv-FI"/>
        </w:rPr>
      </w:pPr>
    </w:p>
    <w:p w14:paraId="6AD4EB56" w14:textId="77777777" w:rsidR="00635254" w:rsidRDefault="00635254">
      <w:pPr>
        <w:tabs>
          <w:tab w:val="left" w:pos="3119"/>
        </w:tabs>
        <w:rPr>
          <w:lang w:val="sv-FI"/>
        </w:rPr>
      </w:pPr>
      <w:r>
        <w:rPr>
          <w:lang w:val="sv-FI"/>
        </w:rPr>
        <w:t>Kontroller av bullernivån är inte alltid nödvändiga eftersom det finns metoder för bullerbekämpning som bygger på bästa tillgängliga teknik och bästa miljövårdsmetoder och som avsevärt bidrar till att minska bullret. Om bullernivån inom en 500 meters radie från den bullrande verksamheten ligger under gränsvärdet och verksamhetsutövaren kan bevisa detta med hjälp av tillförlitliga bedömningsmetoder eller mätningar är det inte nödvändigt att bullret mäts eller kontrolleras. Avståndet räknas mellan bullerkälla och bullerkänsligt objekt. Utöver detta bör du beakta vad som föreskrivs i 4 § i förordningen om asfaltstationer i fråga om placering av verksamheten. Situationen kan bedömas på basis av mätningar, modeller eller erfarenheter. Hur tillförlitlig bedömningen är bestäms av den myndighet som utför registreringen.</w:t>
      </w:r>
    </w:p>
    <w:p w14:paraId="05553722" w14:textId="77777777" w:rsidR="00635254" w:rsidRDefault="00635254">
      <w:pPr>
        <w:pStyle w:val="Vaintekstin"/>
        <w:rPr>
          <w:szCs w:val="24"/>
          <w:lang w:val="sv-FI"/>
        </w:rPr>
      </w:pPr>
    </w:p>
    <w:p w14:paraId="3130D49E" w14:textId="77777777" w:rsidR="00635254" w:rsidRDefault="00635254">
      <w:pPr>
        <w:tabs>
          <w:tab w:val="left" w:pos="3119"/>
        </w:tabs>
        <w:rPr>
          <w:lang w:val="sv-FI"/>
        </w:rPr>
      </w:pPr>
      <w:r>
        <w:rPr>
          <w:lang w:val="sv-FI"/>
        </w:rPr>
        <w:t xml:space="preserve">Asfaltstationer brukar i praktiken vara belägna långt borta från bosättning och andra bullerkänsliga objekt. Man har konstaterat att bullrets intensitet minskar kraftigt ju längre avståndet </w:t>
      </w:r>
      <w:r>
        <w:rPr>
          <w:lang w:val="sv-FI"/>
        </w:rPr>
        <w:lastRenderedPageBreak/>
        <w:t>till bullerkällan är. Av denna anledning föreskrivs i 12 § i förordningen om asfaltstationer att om verksamheten bedrivs mer än 500 meter från de platser som exponeras för buller och terrängförhållandena i tillräcklig grad hindrar ljudet att sprida sig från bullerkällan till bullerkänsliga objekt och det finns grundad anledning att anta att de riktvärden för bullernivå som avses i 7 § inte överskrids, behöver verksamhetsutövaren inte särskilt visa att gränsvärdena för bullernivå underskrids eller kontrollera bullerutsläppen.</w:t>
      </w:r>
    </w:p>
    <w:p w14:paraId="39596CE4" w14:textId="77777777" w:rsidR="00635254" w:rsidRDefault="00635254">
      <w:pPr>
        <w:tabs>
          <w:tab w:val="left" w:pos="3119"/>
        </w:tabs>
        <w:rPr>
          <w:lang w:val="sv-FI"/>
        </w:rPr>
      </w:pPr>
    </w:p>
    <w:p w14:paraId="36B34936" w14:textId="77777777" w:rsidR="00635254" w:rsidRDefault="00635254">
      <w:pPr>
        <w:tabs>
          <w:tab w:val="left" w:pos="3119"/>
        </w:tabs>
        <w:rPr>
          <w:lang w:val="sv-FI"/>
        </w:rPr>
      </w:pPr>
    </w:p>
    <w:p w14:paraId="170C630D" w14:textId="77777777" w:rsidR="00635254" w:rsidRDefault="00A61BA9">
      <w:pPr>
        <w:pStyle w:val="Otsikko3"/>
        <w:rPr>
          <w:szCs w:val="24"/>
          <w:lang w:val="sv-FI"/>
        </w:rPr>
      </w:pPr>
      <w:r>
        <w:rPr>
          <w:szCs w:val="24"/>
          <w:lang w:val="sv-FI"/>
        </w:rPr>
        <w:t xml:space="preserve"> </w:t>
      </w:r>
      <w:r w:rsidR="00635254">
        <w:rPr>
          <w:szCs w:val="24"/>
          <w:lang w:val="sv-FI"/>
        </w:rPr>
        <w:t>Övriga uppgifter</w:t>
      </w:r>
    </w:p>
    <w:p w14:paraId="5140B9AC" w14:textId="77777777" w:rsidR="00635254" w:rsidRDefault="00635254">
      <w:pPr>
        <w:keepNext/>
        <w:tabs>
          <w:tab w:val="left" w:pos="3119"/>
        </w:tabs>
        <w:rPr>
          <w:lang w:val="sv-FI"/>
        </w:rPr>
      </w:pPr>
    </w:p>
    <w:p w14:paraId="3B1FCE0E" w14:textId="77777777" w:rsidR="00635254" w:rsidRDefault="00635254">
      <w:pPr>
        <w:keepNext/>
        <w:tabs>
          <w:tab w:val="left" w:pos="3119"/>
        </w:tabs>
        <w:rPr>
          <w:lang w:val="sv-FI"/>
        </w:rPr>
      </w:pPr>
      <w:r>
        <w:rPr>
          <w:lang w:val="sv-FI"/>
        </w:rPr>
        <w:t>Bilagor:</w:t>
      </w:r>
    </w:p>
    <w:p w14:paraId="4E30CF5E" w14:textId="77777777" w:rsidR="00635254" w:rsidRDefault="00635254">
      <w:pPr>
        <w:keepNext/>
        <w:tabs>
          <w:tab w:val="left" w:pos="3119"/>
        </w:tabs>
        <w:rPr>
          <w:lang w:val="sv-FI"/>
        </w:rPr>
      </w:pPr>
    </w:p>
    <w:p w14:paraId="419032A6" w14:textId="77777777" w:rsidR="00635254" w:rsidRDefault="00635254">
      <w:pPr>
        <w:keepNext/>
        <w:ind w:left="1560" w:hanging="993"/>
        <w:rPr>
          <w:lang w:val="sv-FI"/>
        </w:rPr>
      </w:pPr>
      <w:r>
        <w:rPr>
          <w:lang w:val="sv-FI"/>
        </w:rPr>
        <w:t>Bilaga A</w:t>
      </w:r>
      <w:r>
        <w:rPr>
          <w:lang w:val="sv-FI"/>
        </w:rPr>
        <w:tab/>
      </w:r>
      <w:r>
        <w:rPr>
          <w:b/>
          <w:lang w:val="sv-FI"/>
        </w:rPr>
        <w:t xml:space="preserve">Lägeskarta </w:t>
      </w:r>
      <w:r>
        <w:rPr>
          <w:lang w:val="sv-FI"/>
        </w:rPr>
        <w:t>över asfaltstationens förläggningsplats och näromgivning. På kartan anges objekt som kan störas av verksamheten inom en radie på 500 meter. Anteckningarna på kartan kan kopplas ihop med de objekt som anges i tabellen i punkt 3. Kartan ska vara tillräckligt noggrann.</w:t>
      </w:r>
    </w:p>
    <w:p w14:paraId="53F3DA8D" w14:textId="77777777" w:rsidR="00635254" w:rsidRDefault="00635254">
      <w:pPr>
        <w:keepNext/>
        <w:ind w:left="1560" w:hanging="993"/>
        <w:rPr>
          <w:lang w:val="sv-FI"/>
        </w:rPr>
      </w:pPr>
    </w:p>
    <w:p w14:paraId="4D1441AB" w14:textId="77777777" w:rsidR="00635254" w:rsidRDefault="00635254">
      <w:pPr>
        <w:keepNext/>
        <w:ind w:left="1560" w:hanging="993"/>
        <w:rPr>
          <w:lang w:val="sv-FI"/>
        </w:rPr>
      </w:pPr>
      <w:r>
        <w:rPr>
          <w:lang w:val="sv-FI"/>
        </w:rPr>
        <w:t>Bilaga B</w:t>
      </w:r>
      <w:r>
        <w:rPr>
          <w:lang w:val="sv-FI"/>
        </w:rPr>
        <w:tab/>
      </w:r>
      <w:r>
        <w:rPr>
          <w:b/>
          <w:lang w:val="sv-FI"/>
        </w:rPr>
        <w:t>Situationsplan</w:t>
      </w:r>
      <w:r>
        <w:rPr>
          <w:lang w:val="sv-FI"/>
        </w:rPr>
        <w:t xml:space="preserve"> som visar konstruktionernas fysiska placering på asfaltstationen. Kartan ska vara tillräckligt noggrann.</w:t>
      </w:r>
    </w:p>
    <w:p w14:paraId="1D280CEC" w14:textId="77777777" w:rsidR="00635254" w:rsidRDefault="00635254">
      <w:pPr>
        <w:keepNext/>
        <w:ind w:left="1560" w:hanging="993"/>
        <w:rPr>
          <w:lang w:val="sv-FI"/>
        </w:rPr>
      </w:pPr>
    </w:p>
    <w:p w14:paraId="24847E5F" w14:textId="77777777" w:rsidR="00635254" w:rsidRDefault="00635254">
      <w:pPr>
        <w:keepNext/>
        <w:ind w:left="1560" w:hanging="993"/>
        <w:rPr>
          <w:lang w:val="sv-FI"/>
        </w:rPr>
      </w:pPr>
      <w:r>
        <w:rPr>
          <w:lang w:val="sv-FI"/>
        </w:rPr>
        <w:t>Bilaga C</w:t>
      </w:r>
      <w:r>
        <w:rPr>
          <w:lang w:val="sv-FI"/>
        </w:rPr>
        <w:tab/>
      </w:r>
      <w:r>
        <w:rPr>
          <w:b/>
          <w:lang w:val="sv-FI"/>
        </w:rPr>
        <w:t>Detaljplanekarta</w:t>
      </w:r>
      <w:r>
        <w:rPr>
          <w:lang w:val="sv-FI"/>
        </w:rPr>
        <w:t xml:space="preserve"> som visar planläggningen i området, om asfaltstationen omfattas av ett detaljplaneområde. </w:t>
      </w:r>
    </w:p>
    <w:p w14:paraId="09F0C4AD" w14:textId="77777777" w:rsidR="00635254" w:rsidRDefault="00635254">
      <w:pPr>
        <w:keepNext/>
        <w:ind w:left="1560" w:hanging="993"/>
        <w:rPr>
          <w:lang w:val="sv-FI"/>
        </w:rPr>
      </w:pPr>
    </w:p>
    <w:p w14:paraId="74B5E33B" w14:textId="77777777" w:rsidR="00635254" w:rsidRDefault="00635254">
      <w:pPr>
        <w:keepNext/>
        <w:ind w:left="1560" w:hanging="993"/>
        <w:rPr>
          <w:lang w:val="sv-FI"/>
        </w:rPr>
      </w:pPr>
      <w:r>
        <w:rPr>
          <w:lang w:val="sv-FI"/>
        </w:rPr>
        <w:t>Bilaga D</w:t>
      </w:r>
      <w:r>
        <w:rPr>
          <w:lang w:val="sv-FI"/>
        </w:rPr>
        <w:tab/>
      </w:r>
      <w:r>
        <w:rPr>
          <w:b/>
          <w:lang w:val="sv-FI"/>
        </w:rPr>
        <w:t>Lagfartsbevis</w:t>
      </w:r>
      <w:r>
        <w:rPr>
          <w:lang w:val="sv-FI"/>
        </w:rPr>
        <w:t xml:space="preserve"> för fastigheten på vilken asfaltstationen finns.</w:t>
      </w:r>
    </w:p>
    <w:p w14:paraId="00DB4C18" w14:textId="77777777" w:rsidR="00635254" w:rsidRDefault="00635254">
      <w:pPr>
        <w:keepNext/>
        <w:ind w:left="1560" w:hanging="993"/>
        <w:rPr>
          <w:lang w:val="sv-FI"/>
        </w:rPr>
      </w:pPr>
    </w:p>
    <w:p w14:paraId="7802D95B" w14:textId="77777777" w:rsidR="00635254" w:rsidRDefault="00635254">
      <w:pPr>
        <w:keepNext/>
        <w:ind w:left="1560" w:hanging="993"/>
        <w:rPr>
          <w:lang w:val="sv-FI"/>
        </w:rPr>
      </w:pPr>
      <w:r>
        <w:rPr>
          <w:lang w:val="sv-FI"/>
        </w:rPr>
        <w:t>Bilaga E</w:t>
      </w:r>
      <w:r>
        <w:rPr>
          <w:lang w:val="sv-FI"/>
        </w:rPr>
        <w:tab/>
      </w:r>
      <w:r>
        <w:rPr>
          <w:b/>
          <w:lang w:val="sv-FI"/>
        </w:rPr>
        <w:t>Bullermätningsrapport eller bullerberäkning</w:t>
      </w:r>
      <w:r>
        <w:rPr>
          <w:lang w:val="sv-FI"/>
        </w:rPr>
        <w:t>, om sådan har gjorts.</w:t>
      </w:r>
    </w:p>
    <w:p w14:paraId="20597172" w14:textId="77777777" w:rsidR="00635254" w:rsidRDefault="00635254">
      <w:pPr>
        <w:pStyle w:val="pykl"/>
        <w:keepNext/>
        <w:tabs>
          <w:tab w:val="left" w:pos="3119"/>
        </w:tabs>
        <w:rPr>
          <w:szCs w:val="24"/>
          <w:lang w:val="sv-FI"/>
        </w:rPr>
      </w:pPr>
    </w:p>
    <w:p w14:paraId="2261EB52" w14:textId="77777777" w:rsidR="00635254" w:rsidRDefault="0063525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218D7884" w14:textId="77777777" w:rsidR="00635254" w:rsidRDefault="0063525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p w14:paraId="4B551D9E" w14:textId="77777777" w:rsidR="00635254" w:rsidRDefault="00635254">
      <w:pPr>
        <w:shd w:val="solid" w:color="FFFFFF" w:fill="FFFFFF"/>
        <w:tabs>
          <w:tab w:val="left" w:pos="0"/>
          <w:tab w:val="left" w:pos="566"/>
          <w:tab w:val="left" w:pos="1132"/>
          <w:tab w:val="left" w:pos="1699"/>
          <w:tab w:val="left" w:pos="2265"/>
          <w:tab w:val="left" w:pos="2832"/>
          <w:tab w:val="left" w:pos="3119"/>
          <w:tab w:val="left" w:pos="3398"/>
          <w:tab w:val="left" w:pos="3964"/>
          <w:tab w:val="left" w:pos="4531"/>
          <w:tab w:val="left" w:pos="5097"/>
          <w:tab w:val="left" w:pos="5664"/>
          <w:tab w:val="left" w:pos="6230"/>
          <w:tab w:val="left" w:pos="6796"/>
          <w:tab w:val="left" w:pos="7363"/>
          <w:tab w:val="left" w:pos="7929"/>
          <w:tab w:val="left" w:pos="8496"/>
          <w:tab w:val="left" w:pos="9062"/>
          <w:tab w:val="left" w:pos="9628"/>
          <w:tab w:val="left" w:pos="10195"/>
        </w:tabs>
        <w:rPr>
          <w:lang w:val="sv-FI"/>
        </w:rPr>
      </w:pPr>
    </w:p>
    <w:sectPr w:rsidR="00635254">
      <w:footerReference w:type="default" r:id="rId20"/>
      <w:pgSz w:w="11907" w:h="16840" w:code="9"/>
      <w:pgMar w:top="1417" w:right="1134" w:bottom="141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0C21D" w14:textId="77777777" w:rsidR="006135D2" w:rsidRDefault="006135D2">
      <w:r>
        <w:separator/>
      </w:r>
    </w:p>
  </w:endnote>
  <w:endnote w:type="continuationSeparator" w:id="0">
    <w:p w14:paraId="7C78896F" w14:textId="77777777" w:rsidR="006135D2" w:rsidRDefault="00613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Unicode MS">
    <w:altName w:val="Arial"/>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8240F" w14:textId="3B40FB3E" w:rsidR="00635254" w:rsidRPr="006E1F4A" w:rsidRDefault="00635254">
    <w:pPr>
      <w:pStyle w:val="Alatunniste"/>
      <w:ind w:left="0"/>
      <w:rPr>
        <w:rFonts w:ascii="Arial" w:hAnsi="Arial" w:cs="Arial"/>
        <w:sz w:val="16"/>
      </w:rPr>
    </w:pPr>
    <w:r>
      <w:rPr>
        <w:rFonts w:ascii="Arial" w:hAnsi="Arial"/>
        <w:sz w:val="16"/>
      </w:rPr>
      <w:t xml:space="preserve">6033 </w:t>
    </w:r>
    <w:proofErr w:type="spellStart"/>
    <w:r w:rsidR="00BA5240">
      <w:rPr>
        <w:rFonts w:ascii="Arial" w:hAnsi="Arial"/>
        <w:sz w:val="16"/>
      </w:rPr>
      <w:t>anvisning</w:t>
    </w:r>
    <w:proofErr w:type="spellEnd"/>
    <w:r>
      <w:rPr>
        <w:rFonts w:ascii="Arial" w:hAnsi="Arial"/>
        <w:sz w:val="16"/>
      </w:rPr>
      <w:t xml:space="preserve"> / </w:t>
    </w:r>
    <w:r w:rsidR="00AE048D">
      <w:rPr>
        <w:rFonts w:ascii="Arial" w:hAnsi="Arial"/>
        <w:sz w:val="16"/>
      </w:rPr>
      <w:t>12</w:t>
    </w:r>
    <w:r>
      <w:rPr>
        <w:rFonts w:ascii="Arial" w:hAnsi="Arial"/>
        <w:sz w:val="16"/>
      </w:rPr>
      <w:t>.20</w:t>
    </w:r>
    <w:r w:rsidR="00693B5D">
      <w:rPr>
        <w:rFonts w:ascii="Arial" w:hAnsi="Arial"/>
        <w:sz w:val="16"/>
      </w:rPr>
      <w:t>2</w:t>
    </w:r>
    <w:r w:rsidR="00AE048D">
      <w:rPr>
        <w:rFonts w:ascii="Arial" w:hAnsi="Arial"/>
        <w:sz w:val="16"/>
      </w:rPr>
      <w:t>4</w:t>
    </w:r>
    <w:r>
      <w:tab/>
    </w:r>
    <w:r w:rsidRPr="006E1F4A">
      <w:rPr>
        <w:rFonts w:ascii="Arial" w:hAnsi="Arial" w:cs="Arial"/>
        <w:sz w:val="16"/>
      </w:rPr>
      <w:fldChar w:fldCharType="begin"/>
    </w:r>
    <w:r w:rsidRPr="006E1F4A">
      <w:rPr>
        <w:rFonts w:ascii="Arial" w:hAnsi="Arial" w:cs="Arial"/>
        <w:sz w:val="16"/>
      </w:rPr>
      <w:instrText xml:space="preserve"> PAGE   \* MERGEFORMAT </w:instrText>
    </w:r>
    <w:r w:rsidRPr="006E1F4A">
      <w:rPr>
        <w:rFonts w:ascii="Arial" w:hAnsi="Arial" w:cs="Arial"/>
        <w:sz w:val="16"/>
      </w:rPr>
      <w:fldChar w:fldCharType="separate"/>
    </w:r>
    <w:r w:rsidR="001C1473">
      <w:rPr>
        <w:rFonts w:ascii="Arial" w:hAnsi="Arial" w:cs="Arial"/>
        <w:noProof/>
        <w:sz w:val="16"/>
      </w:rPr>
      <w:t>1</w:t>
    </w:r>
    <w:r w:rsidRPr="006E1F4A">
      <w:rPr>
        <w:rFonts w:ascii="Arial" w:hAnsi="Arial" w:cs="Arial"/>
        <w:sz w:val="16"/>
      </w:rPr>
      <w:fldChar w:fldCharType="end"/>
    </w:r>
  </w:p>
  <w:p w14:paraId="2F7C2DF7" w14:textId="77777777" w:rsidR="00635254" w:rsidRDefault="0063525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B451E" w14:textId="77777777" w:rsidR="006135D2" w:rsidRDefault="006135D2">
      <w:r>
        <w:separator/>
      </w:r>
    </w:p>
  </w:footnote>
  <w:footnote w:type="continuationSeparator" w:id="0">
    <w:p w14:paraId="7E3D94F8" w14:textId="77777777" w:rsidR="006135D2" w:rsidRDefault="006135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name w:val="WW8Num3"/>
    <w:lvl w:ilvl="0">
      <w:start w:val="1"/>
      <w:numFmt w:val="bullet"/>
      <w:lvlText w:val=""/>
      <w:lvlJc w:val="left"/>
      <w:pPr>
        <w:tabs>
          <w:tab w:val="num" w:pos="0"/>
        </w:tabs>
        <w:ind w:left="1287" w:hanging="360"/>
      </w:pPr>
      <w:rPr>
        <w:rFonts w:ascii="Symbol" w:hAnsi="Symbol"/>
      </w:rPr>
    </w:lvl>
  </w:abstractNum>
  <w:abstractNum w:abstractNumId="1" w15:restartNumberingAfterBreak="0">
    <w:nsid w:val="17195869"/>
    <w:multiLevelType w:val="hybridMultilevel"/>
    <w:tmpl w:val="FF7008A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 w15:restartNumberingAfterBreak="0">
    <w:nsid w:val="1C726C95"/>
    <w:multiLevelType w:val="hybridMultilevel"/>
    <w:tmpl w:val="F0E2D016"/>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 w15:restartNumberingAfterBreak="0">
    <w:nsid w:val="1EEB6754"/>
    <w:multiLevelType w:val="hybridMultilevel"/>
    <w:tmpl w:val="C396E736"/>
    <w:lvl w:ilvl="0" w:tplc="434C2652">
      <w:start w:val="1"/>
      <w:numFmt w:val="bullet"/>
      <w:lvlText w:val=""/>
      <w:lvlJc w:val="left"/>
      <w:pPr>
        <w:ind w:left="1080" w:hanging="360"/>
      </w:pPr>
      <w:rPr>
        <w:rFonts w:ascii="Symbol" w:hAnsi="Symbol" w:hint="default"/>
      </w:rPr>
    </w:lvl>
    <w:lvl w:ilvl="1" w:tplc="434C2652">
      <w:start w:val="1"/>
      <w:numFmt w:val="bullet"/>
      <w:lvlText w:val=""/>
      <w:lvlJc w:val="left"/>
      <w:pPr>
        <w:ind w:left="1800" w:hanging="360"/>
      </w:pPr>
      <w:rPr>
        <w:rFonts w:ascii="Symbol" w:hAnsi="Symbol" w:hint="default"/>
      </w:rPr>
    </w:lvl>
    <w:lvl w:ilvl="2" w:tplc="434C2652">
      <w:start w:val="1"/>
      <w:numFmt w:val="bullet"/>
      <w:lvlText w:val=""/>
      <w:lvlJc w:val="left"/>
      <w:pPr>
        <w:ind w:left="2520" w:hanging="360"/>
      </w:pPr>
      <w:rPr>
        <w:rFonts w:ascii="Symbol" w:hAnsi="Symbol" w:hint="default"/>
      </w:rPr>
    </w:lvl>
    <w:lvl w:ilvl="3" w:tplc="040B000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4" w15:restartNumberingAfterBreak="0">
    <w:nsid w:val="28487C45"/>
    <w:multiLevelType w:val="hybridMultilevel"/>
    <w:tmpl w:val="82846A3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2B964B13"/>
    <w:multiLevelType w:val="hybridMultilevel"/>
    <w:tmpl w:val="3F841D40"/>
    <w:lvl w:ilvl="0" w:tplc="040B0001">
      <w:start w:val="1"/>
      <w:numFmt w:val="bullet"/>
      <w:lvlText w:val=""/>
      <w:lvlJc w:val="left"/>
      <w:pPr>
        <w:ind w:left="2024" w:hanging="360"/>
      </w:pPr>
      <w:rPr>
        <w:rFonts w:ascii="Symbol" w:hAnsi="Symbol" w:hint="default"/>
      </w:rPr>
    </w:lvl>
    <w:lvl w:ilvl="1" w:tplc="040B0003">
      <w:start w:val="1"/>
      <w:numFmt w:val="bullet"/>
      <w:lvlText w:val="o"/>
      <w:lvlJc w:val="left"/>
      <w:pPr>
        <w:ind w:left="2744" w:hanging="360"/>
      </w:pPr>
      <w:rPr>
        <w:rFonts w:ascii="Courier New" w:hAnsi="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6" w15:restartNumberingAfterBreak="0">
    <w:nsid w:val="30E62F8B"/>
    <w:multiLevelType w:val="hybridMultilevel"/>
    <w:tmpl w:val="96DE6B74"/>
    <w:lvl w:ilvl="0" w:tplc="401E21F2">
      <w:start w:val="1"/>
      <w:numFmt w:val="decimal"/>
      <w:lvlText w:val="%1)"/>
      <w:lvlJc w:val="left"/>
      <w:pPr>
        <w:ind w:left="927" w:hanging="360"/>
      </w:pPr>
      <w:rPr>
        <w:rFonts w:cs="Times New Roman" w:hint="default"/>
      </w:rPr>
    </w:lvl>
    <w:lvl w:ilvl="1" w:tplc="040B0019" w:tentative="1">
      <w:start w:val="1"/>
      <w:numFmt w:val="lowerLetter"/>
      <w:lvlText w:val="%2."/>
      <w:lvlJc w:val="left"/>
      <w:pPr>
        <w:ind w:left="1647" w:hanging="360"/>
      </w:pPr>
      <w:rPr>
        <w:rFonts w:cs="Times New Roman"/>
      </w:rPr>
    </w:lvl>
    <w:lvl w:ilvl="2" w:tplc="040B001B" w:tentative="1">
      <w:start w:val="1"/>
      <w:numFmt w:val="lowerRoman"/>
      <w:lvlText w:val="%3."/>
      <w:lvlJc w:val="right"/>
      <w:pPr>
        <w:ind w:left="2367" w:hanging="180"/>
      </w:pPr>
      <w:rPr>
        <w:rFonts w:cs="Times New Roman"/>
      </w:rPr>
    </w:lvl>
    <w:lvl w:ilvl="3" w:tplc="040B000F" w:tentative="1">
      <w:start w:val="1"/>
      <w:numFmt w:val="decimal"/>
      <w:lvlText w:val="%4."/>
      <w:lvlJc w:val="left"/>
      <w:pPr>
        <w:ind w:left="3087" w:hanging="360"/>
      </w:pPr>
      <w:rPr>
        <w:rFonts w:cs="Times New Roman"/>
      </w:rPr>
    </w:lvl>
    <w:lvl w:ilvl="4" w:tplc="040B0019" w:tentative="1">
      <w:start w:val="1"/>
      <w:numFmt w:val="lowerLetter"/>
      <w:lvlText w:val="%5."/>
      <w:lvlJc w:val="left"/>
      <w:pPr>
        <w:ind w:left="3807" w:hanging="360"/>
      </w:pPr>
      <w:rPr>
        <w:rFonts w:cs="Times New Roman"/>
      </w:rPr>
    </w:lvl>
    <w:lvl w:ilvl="5" w:tplc="040B001B" w:tentative="1">
      <w:start w:val="1"/>
      <w:numFmt w:val="lowerRoman"/>
      <w:lvlText w:val="%6."/>
      <w:lvlJc w:val="right"/>
      <w:pPr>
        <w:ind w:left="4527" w:hanging="180"/>
      </w:pPr>
      <w:rPr>
        <w:rFonts w:cs="Times New Roman"/>
      </w:rPr>
    </w:lvl>
    <w:lvl w:ilvl="6" w:tplc="040B000F" w:tentative="1">
      <w:start w:val="1"/>
      <w:numFmt w:val="decimal"/>
      <w:lvlText w:val="%7."/>
      <w:lvlJc w:val="left"/>
      <w:pPr>
        <w:ind w:left="5247" w:hanging="360"/>
      </w:pPr>
      <w:rPr>
        <w:rFonts w:cs="Times New Roman"/>
      </w:rPr>
    </w:lvl>
    <w:lvl w:ilvl="7" w:tplc="040B0019" w:tentative="1">
      <w:start w:val="1"/>
      <w:numFmt w:val="lowerLetter"/>
      <w:lvlText w:val="%8."/>
      <w:lvlJc w:val="left"/>
      <w:pPr>
        <w:ind w:left="5967" w:hanging="360"/>
      </w:pPr>
      <w:rPr>
        <w:rFonts w:cs="Times New Roman"/>
      </w:rPr>
    </w:lvl>
    <w:lvl w:ilvl="8" w:tplc="040B001B" w:tentative="1">
      <w:start w:val="1"/>
      <w:numFmt w:val="lowerRoman"/>
      <w:lvlText w:val="%9."/>
      <w:lvlJc w:val="right"/>
      <w:pPr>
        <w:ind w:left="6687" w:hanging="180"/>
      </w:pPr>
      <w:rPr>
        <w:rFonts w:cs="Times New Roman"/>
      </w:rPr>
    </w:lvl>
  </w:abstractNum>
  <w:abstractNum w:abstractNumId="7" w15:restartNumberingAfterBreak="0">
    <w:nsid w:val="358D2026"/>
    <w:multiLevelType w:val="hybridMultilevel"/>
    <w:tmpl w:val="B74C83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378F3729"/>
    <w:multiLevelType w:val="hybridMultilevel"/>
    <w:tmpl w:val="D7BA77BA"/>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38165860"/>
    <w:multiLevelType w:val="hybridMultilevel"/>
    <w:tmpl w:val="5B60ECF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389E54FD"/>
    <w:multiLevelType w:val="hybridMultilevel"/>
    <w:tmpl w:val="4FEC69D2"/>
    <w:lvl w:ilvl="0" w:tplc="434C2652">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11" w15:restartNumberingAfterBreak="0">
    <w:nsid w:val="440A7CB3"/>
    <w:multiLevelType w:val="hybridMultilevel"/>
    <w:tmpl w:val="F8043F88"/>
    <w:lvl w:ilvl="0" w:tplc="040B000F">
      <w:numFmt w:val="decimal"/>
      <w:lvlText w:val="%1."/>
      <w:lvlJc w:val="left"/>
      <w:pPr>
        <w:ind w:left="360" w:hanging="360"/>
      </w:pPr>
      <w:rPr>
        <w:rFonts w:cs="Times New Roman" w:hint="default"/>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12" w15:restartNumberingAfterBreak="0">
    <w:nsid w:val="443C683B"/>
    <w:multiLevelType w:val="hybridMultilevel"/>
    <w:tmpl w:val="C3900A5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3" w15:restartNumberingAfterBreak="0">
    <w:nsid w:val="4B733F7D"/>
    <w:multiLevelType w:val="hybridMultilevel"/>
    <w:tmpl w:val="DD3E44D4"/>
    <w:lvl w:ilvl="0" w:tplc="F2CC33D4">
      <w:start w:val="1"/>
      <w:numFmt w:val="bullet"/>
      <w:lvlText w:val=""/>
      <w:lvlJc w:val="left"/>
      <w:pPr>
        <w:tabs>
          <w:tab w:val="num" w:pos="1287"/>
        </w:tabs>
        <w:ind w:left="1281" w:hanging="354"/>
      </w:pPr>
      <w:rPr>
        <w:rFonts w:ascii="Symbol" w:hAnsi="Symbol" w:hint="default"/>
        <w:sz w:val="20"/>
      </w:rPr>
    </w:lvl>
    <w:lvl w:ilvl="1" w:tplc="BE6EF34C">
      <w:start w:val="1"/>
      <w:numFmt w:val="bullet"/>
      <w:lvlText w:val=""/>
      <w:lvlJc w:val="left"/>
      <w:pPr>
        <w:tabs>
          <w:tab w:val="num" w:pos="2007"/>
        </w:tabs>
        <w:ind w:left="2004" w:hanging="357"/>
      </w:pPr>
      <w:rPr>
        <w:rFonts w:ascii="Symbol" w:hAnsi="Symbol" w:hint="default"/>
        <w:b w:val="0"/>
        <w:i w:val="0"/>
        <w:sz w:val="20"/>
      </w:rPr>
    </w:lvl>
    <w:lvl w:ilvl="2" w:tplc="040B0005" w:tentative="1">
      <w:start w:val="1"/>
      <w:numFmt w:val="bullet"/>
      <w:lvlText w:val=""/>
      <w:lvlJc w:val="left"/>
      <w:pPr>
        <w:tabs>
          <w:tab w:val="num" w:pos="2727"/>
        </w:tabs>
        <w:ind w:left="2727" w:hanging="360"/>
      </w:pPr>
      <w:rPr>
        <w:rFonts w:ascii="Wingdings" w:hAnsi="Wingdings" w:hint="default"/>
      </w:rPr>
    </w:lvl>
    <w:lvl w:ilvl="3" w:tplc="040B0001" w:tentative="1">
      <w:start w:val="1"/>
      <w:numFmt w:val="bullet"/>
      <w:lvlText w:val=""/>
      <w:lvlJc w:val="left"/>
      <w:pPr>
        <w:tabs>
          <w:tab w:val="num" w:pos="3447"/>
        </w:tabs>
        <w:ind w:left="3447" w:hanging="360"/>
      </w:pPr>
      <w:rPr>
        <w:rFonts w:ascii="Symbol" w:hAnsi="Symbol" w:hint="default"/>
      </w:rPr>
    </w:lvl>
    <w:lvl w:ilvl="4" w:tplc="040B0003" w:tentative="1">
      <w:start w:val="1"/>
      <w:numFmt w:val="bullet"/>
      <w:lvlText w:val="o"/>
      <w:lvlJc w:val="left"/>
      <w:pPr>
        <w:tabs>
          <w:tab w:val="num" w:pos="4167"/>
        </w:tabs>
        <w:ind w:left="4167" w:hanging="360"/>
      </w:pPr>
      <w:rPr>
        <w:rFonts w:ascii="Courier New" w:hAnsi="Courier New" w:hint="default"/>
      </w:rPr>
    </w:lvl>
    <w:lvl w:ilvl="5" w:tplc="040B0005" w:tentative="1">
      <w:start w:val="1"/>
      <w:numFmt w:val="bullet"/>
      <w:lvlText w:val=""/>
      <w:lvlJc w:val="left"/>
      <w:pPr>
        <w:tabs>
          <w:tab w:val="num" w:pos="4887"/>
        </w:tabs>
        <w:ind w:left="4887" w:hanging="360"/>
      </w:pPr>
      <w:rPr>
        <w:rFonts w:ascii="Wingdings" w:hAnsi="Wingdings" w:hint="default"/>
      </w:rPr>
    </w:lvl>
    <w:lvl w:ilvl="6" w:tplc="040B0001" w:tentative="1">
      <w:start w:val="1"/>
      <w:numFmt w:val="bullet"/>
      <w:lvlText w:val=""/>
      <w:lvlJc w:val="left"/>
      <w:pPr>
        <w:tabs>
          <w:tab w:val="num" w:pos="5607"/>
        </w:tabs>
        <w:ind w:left="5607" w:hanging="360"/>
      </w:pPr>
      <w:rPr>
        <w:rFonts w:ascii="Symbol" w:hAnsi="Symbol" w:hint="default"/>
      </w:rPr>
    </w:lvl>
    <w:lvl w:ilvl="7" w:tplc="040B0003" w:tentative="1">
      <w:start w:val="1"/>
      <w:numFmt w:val="bullet"/>
      <w:lvlText w:val="o"/>
      <w:lvlJc w:val="left"/>
      <w:pPr>
        <w:tabs>
          <w:tab w:val="num" w:pos="6327"/>
        </w:tabs>
        <w:ind w:left="6327" w:hanging="360"/>
      </w:pPr>
      <w:rPr>
        <w:rFonts w:ascii="Courier New" w:hAnsi="Courier New" w:hint="default"/>
      </w:rPr>
    </w:lvl>
    <w:lvl w:ilvl="8" w:tplc="040B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540C1E34"/>
    <w:multiLevelType w:val="hybridMultilevel"/>
    <w:tmpl w:val="C5EA5B4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600F6774"/>
    <w:multiLevelType w:val="hybridMultilevel"/>
    <w:tmpl w:val="3CD292E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6" w15:restartNumberingAfterBreak="0">
    <w:nsid w:val="6201167E"/>
    <w:multiLevelType w:val="hybridMultilevel"/>
    <w:tmpl w:val="7B2CCA7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622868EC"/>
    <w:multiLevelType w:val="hybridMultilevel"/>
    <w:tmpl w:val="DD90935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64276F9A"/>
    <w:multiLevelType w:val="hybridMultilevel"/>
    <w:tmpl w:val="679097DC"/>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9" w15:restartNumberingAfterBreak="0">
    <w:nsid w:val="644C0BDE"/>
    <w:multiLevelType w:val="hybridMultilevel"/>
    <w:tmpl w:val="0EC01818"/>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hint="default"/>
      </w:rPr>
    </w:lvl>
    <w:lvl w:ilvl="2" w:tplc="040B0005">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6933232F"/>
    <w:multiLevelType w:val="hybridMultilevel"/>
    <w:tmpl w:val="CD14048A"/>
    <w:lvl w:ilvl="0" w:tplc="275AFAA2">
      <w:start w:val="1"/>
      <w:numFmt w:val="bullet"/>
      <w:lvlText w:val=""/>
      <w:lvlJc w:val="left"/>
      <w:pPr>
        <w:tabs>
          <w:tab w:val="num" w:pos="360"/>
        </w:tabs>
        <w:ind w:left="357" w:hanging="357"/>
      </w:pPr>
      <w:rPr>
        <w:rFonts w:ascii="Symbol" w:hAnsi="Symbol" w:hint="default"/>
        <w:b w:val="0"/>
        <w:i w:val="0"/>
        <w:sz w:val="20"/>
      </w:rPr>
    </w:lvl>
    <w:lvl w:ilvl="1" w:tplc="040B0003" w:tentative="1">
      <w:start w:val="1"/>
      <w:numFmt w:val="bullet"/>
      <w:lvlText w:val="o"/>
      <w:lvlJc w:val="left"/>
      <w:pPr>
        <w:tabs>
          <w:tab w:val="num" w:pos="2880"/>
        </w:tabs>
        <w:ind w:left="2880" w:hanging="360"/>
      </w:pPr>
      <w:rPr>
        <w:rFonts w:ascii="Courier New" w:hAnsi="Courier New" w:hint="default"/>
      </w:rPr>
    </w:lvl>
    <w:lvl w:ilvl="2" w:tplc="040B0005" w:tentative="1">
      <w:start w:val="1"/>
      <w:numFmt w:val="bullet"/>
      <w:lvlText w:val=""/>
      <w:lvlJc w:val="left"/>
      <w:pPr>
        <w:tabs>
          <w:tab w:val="num" w:pos="3600"/>
        </w:tabs>
        <w:ind w:left="3600" w:hanging="360"/>
      </w:pPr>
      <w:rPr>
        <w:rFonts w:ascii="Wingdings" w:hAnsi="Wingdings" w:hint="default"/>
      </w:rPr>
    </w:lvl>
    <w:lvl w:ilvl="3" w:tplc="040B0001" w:tentative="1">
      <w:start w:val="1"/>
      <w:numFmt w:val="bullet"/>
      <w:lvlText w:val=""/>
      <w:lvlJc w:val="left"/>
      <w:pPr>
        <w:tabs>
          <w:tab w:val="num" w:pos="4320"/>
        </w:tabs>
        <w:ind w:left="4320" w:hanging="360"/>
      </w:pPr>
      <w:rPr>
        <w:rFonts w:ascii="Symbol" w:hAnsi="Symbol" w:hint="default"/>
      </w:rPr>
    </w:lvl>
    <w:lvl w:ilvl="4" w:tplc="040B0003" w:tentative="1">
      <w:start w:val="1"/>
      <w:numFmt w:val="bullet"/>
      <w:lvlText w:val="o"/>
      <w:lvlJc w:val="left"/>
      <w:pPr>
        <w:tabs>
          <w:tab w:val="num" w:pos="5040"/>
        </w:tabs>
        <w:ind w:left="5040" w:hanging="360"/>
      </w:pPr>
      <w:rPr>
        <w:rFonts w:ascii="Courier New" w:hAnsi="Courier New" w:hint="default"/>
      </w:rPr>
    </w:lvl>
    <w:lvl w:ilvl="5" w:tplc="040B0005" w:tentative="1">
      <w:start w:val="1"/>
      <w:numFmt w:val="bullet"/>
      <w:lvlText w:val=""/>
      <w:lvlJc w:val="left"/>
      <w:pPr>
        <w:tabs>
          <w:tab w:val="num" w:pos="5760"/>
        </w:tabs>
        <w:ind w:left="5760" w:hanging="360"/>
      </w:pPr>
      <w:rPr>
        <w:rFonts w:ascii="Wingdings" w:hAnsi="Wingdings" w:hint="default"/>
      </w:rPr>
    </w:lvl>
    <w:lvl w:ilvl="6" w:tplc="040B0001" w:tentative="1">
      <w:start w:val="1"/>
      <w:numFmt w:val="bullet"/>
      <w:lvlText w:val=""/>
      <w:lvlJc w:val="left"/>
      <w:pPr>
        <w:tabs>
          <w:tab w:val="num" w:pos="6480"/>
        </w:tabs>
        <w:ind w:left="6480" w:hanging="360"/>
      </w:pPr>
      <w:rPr>
        <w:rFonts w:ascii="Symbol" w:hAnsi="Symbol" w:hint="default"/>
      </w:rPr>
    </w:lvl>
    <w:lvl w:ilvl="7" w:tplc="040B0003" w:tentative="1">
      <w:start w:val="1"/>
      <w:numFmt w:val="bullet"/>
      <w:lvlText w:val="o"/>
      <w:lvlJc w:val="left"/>
      <w:pPr>
        <w:tabs>
          <w:tab w:val="num" w:pos="7200"/>
        </w:tabs>
        <w:ind w:left="7200" w:hanging="360"/>
      </w:pPr>
      <w:rPr>
        <w:rFonts w:ascii="Courier New" w:hAnsi="Courier New" w:hint="default"/>
      </w:rPr>
    </w:lvl>
    <w:lvl w:ilvl="8" w:tplc="040B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C751592"/>
    <w:multiLevelType w:val="hybridMultilevel"/>
    <w:tmpl w:val="0A3E5F3E"/>
    <w:lvl w:ilvl="0" w:tplc="22C8B220">
      <w:start w:val="1"/>
      <w:numFmt w:val="decimal"/>
      <w:pStyle w:val="Otsikko3"/>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abstractNum w:abstractNumId="22" w15:restartNumberingAfterBreak="0">
    <w:nsid w:val="6FF54E24"/>
    <w:multiLevelType w:val="hybridMultilevel"/>
    <w:tmpl w:val="EAEE470C"/>
    <w:lvl w:ilvl="0" w:tplc="434C2652">
      <w:start w:val="1"/>
      <w:numFmt w:val="bullet"/>
      <w:lvlText w:val=""/>
      <w:lvlJc w:val="left"/>
      <w:pPr>
        <w:ind w:left="1080" w:hanging="360"/>
      </w:pPr>
      <w:rPr>
        <w:rFonts w:ascii="Symbol" w:hAnsi="Symbol" w:hint="default"/>
      </w:rPr>
    </w:lvl>
    <w:lvl w:ilvl="1" w:tplc="040B0003" w:tentative="1">
      <w:start w:val="1"/>
      <w:numFmt w:val="bullet"/>
      <w:lvlText w:val="o"/>
      <w:lvlJc w:val="left"/>
      <w:pPr>
        <w:ind w:left="1800" w:hanging="360"/>
      </w:pPr>
      <w:rPr>
        <w:rFonts w:ascii="Courier New" w:hAnsi="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23" w15:restartNumberingAfterBreak="0">
    <w:nsid w:val="71CE2D83"/>
    <w:multiLevelType w:val="hybridMultilevel"/>
    <w:tmpl w:val="72D0F110"/>
    <w:lvl w:ilvl="0" w:tplc="61381480">
      <w:start w:val="1"/>
      <w:numFmt w:val="decimal"/>
      <w:lvlText w:val="%1."/>
      <w:lvlJc w:val="left"/>
      <w:pPr>
        <w:ind w:left="720" w:hanging="360"/>
      </w:pPr>
      <w:rPr>
        <w:rFonts w:cs="Times New Roman"/>
      </w:rPr>
    </w:lvl>
    <w:lvl w:ilvl="1" w:tplc="040B0019" w:tentative="1">
      <w:start w:val="1"/>
      <w:numFmt w:val="lowerLetter"/>
      <w:lvlText w:val="%2."/>
      <w:lvlJc w:val="left"/>
      <w:pPr>
        <w:ind w:left="1440" w:hanging="360"/>
      </w:pPr>
      <w:rPr>
        <w:rFonts w:cs="Times New Roman"/>
      </w:rPr>
    </w:lvl>
    <w:lvl w:ilvl="2" w:tplc="040B001B" w:tentative="1">
      <w:start w:val="1"/>
      <w:numFmt w:val="lowerRoman"/>
      <w:lvlText w:val="%3."/>
      <w:lvlJc w:val="right"/>
      <w:pPr>
        <w:ind w:left="2160" w:hanging="180"/>
      </w:pPr>
      <w:rPr>
        <w:rFonts w:cs="Times New Roman"/>
      </w:rPr>
    </w:lvl>
    <w:lvl w:ilvl="3" w:tplc="040B000F" w:tentative="1">
      <w:start w:val="1"/>
      <w:numFmt w:val="decimal"/>
      <w:lvlText w:val="%4."/>
      <w:lvlJc w:val="left"/>
      <w:pPr>
        <w:ind w:left="2880" w:hanging="360"/>
      </w:pPr>
      <w:rPr>
        <w:rFonts w:cs="Times New Roman"/>
      </w:rPr>
    </w:lvl>
    <w:lvl w:ilvl="4" w:tplc="040B0019" w:tentative="1">
      <w:start w:val="1"/>
      <w:numFmt w:val="lowerLetter"/>
      <w:lvlText w:val="%5."/>
      <w:lvlJc w:val="left"/>
      <w:pPr>
        <w:ind w:left="3600" w:hanging="360"/>
      </w:pPr>
      <w:rPr>
        <w:rFonts w:cs="Times New Roman"/>
      </w:rPr>
    </w:lvl>
    <w:lvl w:ilvl="5" w:tplc="040B001B" w:tentative="1">
      <w:start w:val="1"/>
      <w:numFmt w:val="lowerRoman"/>
      <w:lvlText w:val="%6."/>
      <w:lvlJc w:val="right"/>
      <w:pPr>
        <w:ind w:left="4320" w:hanging="180"/>
      </w:pPr>
      <w:rPr>
        <w:rFonts w:cs="Times New Roman"/>
      </w:rPr>
    </w:lvl>
    <w:lvl w:ilvl="6" w:tplc="040B000F" w:tentative="1">
      <w:start w:val="1"/>
      <w:numFmt w:val="decimal"/>
      <w:lvlText w:val="%7."/>
      <w:lvlJc w:val="left"/>
      <w:pPr>
        <w:ind w:left="5040" w:hanging="360"/>
      </w:pPr>
      <w:rPr>
        <w:rFonts w:cs="Times New Roman"/>
      </w:rPr>
    </w:lvl>
    <w:lvl w:ilvl="7" w:tplc="040B0019" w:tentative="1">
      <w:start w:val="1"/>
      <w:numFmt w:val="lowerLetter"/>
      <w:lvlText w:val="%8."/>
      <w:lvlJc w:val="left"/>
      <w:pPr>
        <w:ind w:left="5760" w:hanging="360"/>
      </w:pPr>
      <w:rPr>
        <w:rFonts w:cs="Times New Roman"/>
      </w:rPr>
    </w:lvl>
    <w:lvl w:ilvl="8" w:tplc="040B001B" w:tentative="1">
      <w:start w:val="1"/>
      <w:numFmt w:val="lowerRoman"/>
      <w:lvlText w:val="%9."/>
      <w:lvlJc w:val="right"/>
      <w:pPr>
        <w:ind w:left="6480" w:hanging="180"/>
      </w:pPr>
      <w:rPr>
        <w:rFonts w:cs="Times New Roman"/>
      </w:rPr>
    </w:lvl>
  </w:abstractNum>
  <w:num w:numId="1" w16cid:durableId="1123307768">
    <w:abstractNumId w:val="20"/>
  </w:num>
  <w:num w:numId="2" w16cid:durableId="784424132">
    <w:abstractNumId w:val="13"/>
  </w:num>
  <w:num w:numId="3" w16cid:durableId="1799911853">
    <w:abstractNumId w:val="1"/>
  </w:num>
  <w:num w:numId="4" w16cid:durableId="305623626">
    <w:abstractNumId w:val="16"/>
  </w:num>
  <w:num w:numId="5" w16cid:durableId="197083903">
    <w:abstractNumId w:val="12"/>
  </w:num>
  <w:num w:numId="6" w16cid:durableId="1008020548">
    <w:abstractNumId w:val="4"/>
  </w:num>
  <w:num w:numId="7" w16cid:durableId="1763650208">
    <w:abstractNumId w:val="23"/>
  </w:num>
  <w:num w:numId="8" w16cid:durableId="1273169546">
    <w:abstractNumId w:val="19"/>
  </w:num>
  <w:num w:numId="9" w16cid:durableId="1820422754">
    <w:abstractNumId w:val="15"/>
  </w:num>
  <w:num w:numId="10" w16cid:durableId="1036000402">
    <w:abstractNumId w:val="5"/>
  </w:num>
  <w:num w:numId="11" w16cid:durableId="1410614400">
    <w:abstractNumId w:val="14"/>
  </w:num>
  <w:num w:numId="12" w16cid:durableId="189531988">
    <w:abstractNumId w:val="9"/>
  </w:num>
  <w:num w:numId="13" w16cid:durableId="1412695300">
    <w:abstractNumId w:val="2"/>
  </w:num>
  <w:num w:numId="14" w16cid:durableId="2056736352">
    <w:abstractNumId w:val="11"/>
  </w:num>
  <w:num w:numId="15" w16cid:durableId="998996080">
    <w:abstractNumId w:val="3"/>
  </w:num>
  <w:num w:numId="16" w16cid:durableId="1492061777">
    <w:abstractNumId w:val="22"/>
  </w:num>
  <w:num w:numId="17" w16cid:durableId="1808742133">
    <w:abstractNumId w:val="10"/>
  </w:num>
  <w:num w:numId="18" w16cid:durableId="1449810895">
    <w:abstractNumId w:val="7"/>
  </w:num>
  <w:num w:numId="19" w16cid:durableId="2032106094">
    <w:abstractNumId w:val="18"/>
  </w:num>
  <w:num w:numId="20" w16cid:durableId="1275285636">
    <w:abstractNumId w:val="8"/>
  </w:num>
  <w:num w:numId="21" w16cid:durableId="1003313691">
    <w:abstractNumId w:val="21"/>
  </w:num>
  <w:num w:numId="22" w16cid:durableId="478956859">
    <w:abstractNumId w:val="21"/>
  </w:num>
  <w:num w:numId="23" w16cid:durableId="513962867">
    <w:abstractNumId w:val="17"/>
  </w:num>
  <w:num w:numId="24" w16cid:durableId="1310327983">
    <w:abstractNumId w:val="6"/>
  </w:num>
  <w:num w:numId="25" w16cid:durableId="42665715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4C65"/>
    <w:rsid w:val="00035179"/>
    <w:rsid w:val="000E2B94"/>
    <w:rsid w:val="00154A12"/>
    <w:rsid w:val="001A7CC3"/>
    <w:rsid w:val="001B041A"/>
    <w:rsid w:val="001C1473"/>
    <w:rsid w:val="00281DB7"/>
    <w:rsid w:val="00292B54"/>
    <w:rsid w:val="002D53B0"/>
    <w:rsid w:val="002E4C65"/>
    <w:rsid w:val="003E6E4F"/>
    <w:rsid w:val="003F353A"/>
    <w:rsid w:val="003F6270"/>
    <w:rsid w:val="004E19AB"/>
    <w:rsid w:val="004E7455"/>
    <w:rsid w:val="00543750"/>
    <w:rsid w:val="005B2BBE"/>
    <w:rsid w:val="005F7EAD"/>
    <w:rsid w:val="006135D2"/>
    <w:rsid w:val="00635254"/>
    <w:rsid w:val="00693B5D"/>
    <w:rsid w:val="006C7B89"/>
    <w:rsid w:val="006E1F4A"/>
    <w:rsid w:val="006F3EF4"/>
    <w:rsid w:val="0074165C"/>
    <w:rsid w:val="008043F0"/>
    <w:rsid w:val="008D7905"/>
    <w:rsid w:val="00923555"/>
    <w:rsid w:val="00965C30"/>
    <w:rsid w:val="009F5DBC"/>
    <w:rsid w:val="00A02E6B"/>
    <w:rsid w:val="00A340DD"/>
    <w:rsid w:val="00A61BA9"/>
    <w:rsid w:val="00A61F28"/>
    <w:rsid w:val="00A85335"/>
    <w:rsid w:val="00AE048D"/>
    <w:rsid w:val="00AF0D4A"/>
    <w:rsid w:val="00B01438"/>
    <w:rsid w:val="00BA5240"/>
    <w:rsid w:val="00BC22E4"/>
    <w:rsid w:val="00BE5E75"/>
    <w:rsid w:val="00BF577E"/>
    <w:rsid w:val="00C1065E"/>
    <w:rsid w:val="00CB0239"/>
    <w:rsid w:val="00CD7EC6"/>
    <w:rsid w:val="00CF17ED"/>
    <w:rsid w:val="00D03927"/>
    <w:rsid w:val="00D03A67"/>
    <w:rsid w:val="00D366E6"/>
    <w:rsid w:val="00D54350"/>
    <w:rsid w:val="00D85A42"/>
    <w:rsid w:val="00DB2CC6"/>
    <w:rsid w:val="00DB6818"/>
    <w:rsid w:val="00DE0837"/>
    <w:rsid w:val="00EC68E0"/>
    <w:rsid w:val="00F31AD3"/>
    <w:rsid w:val="00FC591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1"/>
    </o:shapelayout>
  </w:shapeDefaults>
  <w:decimalSymbol w:val=","/>
  <w:listSeparator w:val=";"/>
  <w14:docId w14:val="604D3D3E"/>
  <w15:docId w15:val="{3B530119-7E69-48AB-B206-253263E1A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pPr>
      <w:ind w:left="567"/>
    </w:pPr>
    <w:rPr>
      <w:snapToGrid w:val="0"/>
      <w:sz w:val="24"/>
      <w:szCs w:val="24"/>
      <w:lang w:val="en-US" w:eastAsia="sv-SE"/>
    </w:rPr>
  </w:style>
  <w:style w:type="paragraph" w:styleId="Otsikko1">
    <w:name w:val="heading 1"/>
    <w:basedOn w:val="Otsikko2"/>
    <w:next w:val="Normaali"/>
    <w:qFormat/>
    <w:pPr>
      <w:outlineLvl w:val="0"/>
    </w:pPr>
    <w:rPr>
      <w:caps/>
    </w:rPr>
  </w:style>
  <w:style w:type="paragraph" w:styleId="Otsikko2">
    <w:name w:val="heading 2"/>
    <w:basedOn w:val="Otsikko4"/>
    <w:next w:val="Normaali"/>
    <w:qFormat/>
    <w:pPr>
      <w:ind w:left="0"/>
      <w:outlineLvl w:val="1"/>
    </w:pPr>
    <w:rPr>
      <w:lang w:val="fi-FI"/>
    </w:rPr>
  </w:style>
  <w:style w:type="paragraph" w:styleId="Otsikko3">
    <w:name w:val="heading 3"/>
    <w:basedOn w:val="Normaali"/>
    <w:next w:val="Normaali"/>
    <w:qFormat/>
    <w:pPr>
      <w:keepNext/>
      <w:numPr>
        <w:numId w:val="21"/>
      </w:numPr>
      <w:tabs>
        <w:tab w:val="left" w:pos="357"/>
      </w:tabs>
      <w:spacing w:before="240" w:after="60"/>
      <w:ind w:left="357" w:hanging="357"/>
      <w:outlineLvl w:val="2"/>
    </w:pPr>
    <w:rPr>
      <w:b/>
      <w:sz w:val="28"/>
      <w:szCs w:val="20"/>
      <w:lang w:val="fi-FI"/>
    </w:rPr>
  </w:style>
  <w:style w:type="paragraph" w:styleId="Otsikko4">
    <w:name w:val="heading 4"/>
    <w:basedOn w:val="Normaali"/>
    <w:next w:val="Normaali"/>
    <w:qFormat/>
    <w:pPr>
      <w:keepNext/>
      <w:spacing w:before="240" w:after="60"/>
      <w:outlineLvl w:val="3"/>
    </w:pPr>
    <w:rPr>
      <w:b/>
      <w:bCs/>
      <w:sz w:val="28"/>
      <w:szCs w:val="28"/>
    </w:rPr>
  </w:style>
  <w:style w:type="paragraph" w:styleId="Otsikko6">
    <w:name w:val="heading 6"/>
    <w:basedOn w:val="Normaali"/>
    <w:next w:val="Normaali"/>
    <w:qFormat/>
    <w:pPr>
      <w:spacing w:before="240" w:after="60"/>
      <w:outlineLvl w:val="5"/>
    </w:pPr>
    <w:rPr>
      <w:b/>
      <w:bCs/>
      <w:sz w:val="22"/>
      <w:szCs w:val="22"/>
    </w:rPr>
  </w:style>
  <w:style w:type="paragraph" w:styleId="Otsikko7">
    <w:name w:val="heading 7"/>
    <w:basedOn w:val="Normaali"/>
    <w:next w:val="Normaali"/>
    <w:qFormat/>
    <w:pPr>
      <w:spacing w:before="240" w:after="60"/>
      <w:outlineLvl w:val="6"/>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semiHidden/>
    <w:rPr>
      <w:sz w:val="16"/>
      <w:szCs w:val="16"/>
    </w:rPr>
  </w:style>
  <w:style w:type="paragraph" w:customStyle="1" w:styleId="pykl">
    <w:name w:val="pykälä"/>
    <w:basedOn w:val="Normaali"/>
    <w:pPr>
      <w:widowControl w:val="0"/>
      <w:ind w:hanging="567"/>
    </w:pPr>
    <w:rPr>
      <w:szCs w:val="20"/>
      <w:lang w:val="fi-FI"/>
    </w:rPr>
  </w:style>
  <w:style w:type="paragraph" w:styleId="Sisennettyleipteksti">
    <w:name w:val="Body Text Indent"/>
    <w:basedOn w:val="Normaali"/>
    <w:pPr>
      <w:tabs>
        <w:tab w:val="left" w:pos="0"/>
        <w:tab w:val="left" w:pos="567"/>
        <w:tab w:val="left" w:pos="1132"/>
        <w:tab w:val="left" w:pos="1699"/>
        <w:tab w:val="left" w:pos="2265"/>
        <w:tab w:val="left" w:pos="2832"/>
        <w:tab w:val="left" w:pos="3398"/>
        <w:tab w:val="left" w:pos="3964"/>
        <w:tab w:val="left" w:pos="5097"/>
        <w:tab w:val="left" w:pos="5664"/>
        <w:tab w:val="left" w:pos="6230"/>
        <w:tab w:val="left" w:pos="6796"/>
        <w:tab w:val="left" w:pos="7363"/>
        <w:tab w:val="left" w:pos="7929"/>
        <w:tab w:val="left" w:pos="8496"/>
        <w:tab w:val="left" w:pos="9062"/>
        <w:tab w:val="left" w:pos="9628"/>
        <w:tab w:val="left" w:pos="10195"/>
      </w:tabs>
    </w:pPr>
    <w:rPr>
      <w:sz w:val="22"/>
      <w:szCs w:val="20"/>
      <w:lang w:val="fi-FI"/>
    </w:rPr>
  </w:style>
  <w:style w:type="character" w:styleId="Hyperlinkki">
    <w:name w:val="Hyperlink"/>
    <w:rsid w:val="005B0A1F"/>
    <w:rPr>
      <w:color w:val="0000FF"/>
      <w:u w:val="single"/>
    </w:rPr>
  </w:style>
  <w:style w:type="paragraph" w:customStyle="1" w:styleId="3Luettelo">
    <w:name w:val="3Luettelo"/>
    <w:pPr>
      <w:widowControl w:val="0"/>
      <w:tabs>
        <w:tab w:val="left" w:pos="720"/>
        <w:tab w:val="left" w:pos="1440"/>
        <w:tab w:val="left" w:pos="2160"/>
      </w:tabs>
      <w:ind w:left="2160" w:hanging="720"/>
      <w:jc w:val="both"/>
    </w:pPr>
    <w:rPr>
      <w:snapToGrid w:val="0"/>
      <w:sz w:val="22"/>
      <w:lang w:eastAsia="sv-SE"/>
    </w:rPr>
  </w:style>
  <w:style w:type="paragraph" w:styleId="Sisennettyleipteksti3">
    <w:name w:val="Body Text Indent 3"/>
    <w:basedOn w:val="Normaali"/>
    <w:pPr>
      <w:spacing w:after="120"/>
      <w:ind w:left="283"/>
    </w:pPr>
    <w:rPr>
      <w:sz w:val="16"/>
      <w:szCs w:val="16"/>
    </w:rPr>
  </w:style>
  <w:style w:type="paragraph" w:customStyle="1" w:styleId="Style0">
    <w:name w:val="Style0"/>
    <w:rPr>
      <w:rFonts w:ascii="Arial" w:hAnsi="Arial"/>
      <w:sz w:val="24"/>
      <w:lang w:eastAsia="sv-SE"/>
    </w:rPr>
  </w:style>
  <w:style w:type="paragraph" w:styleId="Asiakirjanrakenneruutu">
    <w:name w:val="Document Map"/>
    <w:basedOn w:val="Normaali"/>
    <w:semiHidden/>
    <w:pPr>
      <w:shd w:val="clear" w:color="auto" w:fill="000080"/>
    </w:pPr>
    <w:rPr>
      <w:sz w:val="20"/>
      <w:szCs w:val="20"/>
    </w:rPr>
  </w:style>
  <w:style w:type="paragraph" w:customStyle="1" w:styleId="NormaaliWeb">
    <w:name w:val="Normaali (Web)"/>
    <w:basedOn w:val="Normaali"/>
    <w:pPr>
      <w:spacing w:before="100" w:beforeAutospacing="1" w:after="100" w:afterAutospacing="1"/>
    </w:pPr>
  </w:style>
  <w:style w:type="paragraph" w:customStyle="1" w:styleId="Sisllysluettelonotsikko1">
    <w:name w:val="Sisällysluettelon otsikko1"/>
    <w:basedOn w:val="Otsikko1"/>
    <w:next w:val="Normaali"/>
    <w:qFormat/>
    <w:pPr>
      <w:keepLines/>
      <w:spacing w:before="480" w:after="0" w:line="276" w:lineRule="auto"/>
      <w:outlineLvl w:val="9"/>
    </w:pPr>
    <w:rPr>
      <w:rFonts w:ascii="Cambria" w:hAnsi="Cambria"/>
      <w:color w:val="365F91"/>
    </w:rPr>
  </w:style>
  <w:style w:type="paragraph" w:styleId="Sisluet1">
    <w:name w:val="toc 1"/>
    <w:basedOn w:val="Normaali"/>
    <w:next w:val="Normaali"/>
    <w:autoRedefine/>
    <w:pPr>
      <w:tabs>
        <w:tab w:val="right" w:leader="dot" w:pos="9629"/>
      </w:tabs>
      <w:spacing w:before="120"/>
      <w:ind w:left="0"/>
    </w:pPr>
    <w:rPr>
      <w:noProof/>
      <w:lang w:val="sv-SE"/>
    </w:rPr>
  </w:style>
  <w:style w:type="paragraph" w:styleId="Sisluet2">
    <w:name w:val="toc 2"/>
    <w:basedOn w:val="Normaali"/>
    <w:next w:val="Normaali"/>
    <w:autoRedefine/>
    <w:pPr>
      <w:ind w:left="240"/>
    </w:pPr>
  </w:style>
  <w:style w:type="paragraph" w:styleId="Sisluet3">
    <w:name w:val="toc 3"/>
    <w:basedOn w:val="Normaali"/>
    <w:next w:val="Normaali"/>
    <w:autoRedefine/>
    <w:pPr>
      <w:ind w:left="480"/>
    </w:pPr>
  </w:style>
  <w:style w:type="paragraph" w:styleId="Yltunniste">
    <w:name w:val="header"/>
    <w:basedOn w:val="Normaali"/>
    <w:pPr>
      <w:tabs>
        <w:tab w:val="center" w:pos="4819"/>
        <w:tab w:val="right" w:pos="9638"/>
      </w:tabs>
    </w:pPr>
  </w:style>
  <w:style w:type="character" w:customStyle="1" w:styleId="CharChar5">
    <w:name w:val="Char Char5"/>
    <w:locked/>
    <w:rPr>
      <w:rFonts w:cs="Times New Roman"/>
      <w:sz w:val="24"/>
      <w:szCs w:val="24"/>
      <w:lang w:val="en-US"/>
    </w:rPr>
  </w:style>
  <w:style w:type="paragraph" w:styleId="Alatunniste">
    <w:name w:val="footer"/>
    <w:basedOn w:val="Normaali"/>
    <w:pPr>
      <w:tabs>
        <w:tab w:val="center" w:pos="4819"/>
        <w:tab w:val="right" w:pos="9638"/>
      </w:tabs>
    </w:pPr>
  </w:style>
  <w:style w:type="character" w:customStyle="1" w:styleId="CharChar4">
    <w:name w:val="Char Char4"/>
    <w:locked/>
    <w:rPr>
      <w:rFonts w:cs="Times New Roman"/>
      <w:sz w:val="24"/>
      <w:szCs w:val="24"/>
      <w:lang w:val="en-US"/>
    </w:rPr>
  </w:style>
  <w:style w:type="character" w:styleId="Kommentinviite">
    <w:name w:val="annotation reference"/>
    <w:rPr>
      <w:rFonts w:cs="Times New Roman"/>
      <w:sz w:val="16"/>
      <w:szCs w:val="16"/>
    </w:rPr>
  </w:style>
  <w:style w:type="paragraph" w:styleId="Kommentinteksti">
    <w:name w:val="annotation text"/>
    <w:basedOn w:val="Normaali"/>
    <w:rPr>
      <w:sz w:val="20"/>
      <w:szCs w:val="20"/>
    </w:rPr>
  </w:style>
  <w:style w:type="character" w:customStyle="1" w:styleId="CharChar3">
    <w:name w:val="Char Char3"/>
    <w:locked/>
    <w:rPr>
      <w:rFonts w:cs="Times New Roman"/>
      <w:lang w:val="en-US"/>
    </w:rPr>
  </w:style>
  <w:style w:type="paragraph" w:styleId="Kommentinotsikko">
    <w:name w:val="annotation subject"/>
    <w:basedOn w:val="Kommentinteksti"/>
    <w:next w:val="Kommentinteksti"/>
    <w:rPr>
      <w:b/>
      <w:bCs/>
    </w:rPr>
  </w:style>
  <w:style w:type="character" w:customStyle="1" w:styleId="CharChar2">
    <w:name w:val="Char Char2"/>
    <w:locked/>
    <w:rPr>
      <w:rFonts w:cs="Times New Roman"/>
      <w:b/>
      <w:bCs/>
      <w:lang w:val="en-US"/>
    </w:rPr>
  </w:style>
  <w:style w:type="paragraph" w:styleId="Leipteksti2">
    <w:name w:val="Body Text 2"/>
    <w:basedOn w:val="Normaali"/>
    <w:pPr>
      <w:spacing w:after="120" w:line="480" w:lineRule="auto"/>
    </w:pPr>
  </w:style>
  <w:style w:type="character" w:customStyle="1" w:styleId="CharChar1">
    <w:name w:val="Char Char1"/>
    <w:locked/>
    <w:rPr>
      <w:rFonts w:cs="Times New Roman"/>
      <w:sz w:val="24"/>
      <w:szCs w:val="24"/>
      <w:lang w:val="en-US"/>
    </w:rPr>
  </w:style>
  <w:style w:type="paragraph" w:styleId="Otsikko">
    <w:name w:val="Title"/>
    <w:aliases w:val="Otsikko2"/>
    <w:basedOn w:val="Normaali"/>
    <w:next w:val="Normaali"/>
    <w:qFormat/>
    <w:pPr>
      <w:spacing w:before="240" w:after="60"/>
      <w:ind w:left="0"/>
      <w:outlineLvl w:val="0"/>
    </w:pPr>
    <w:rPr>
      <w:b/>
      <w:bCs/>
      <w:kern w:val="28"/>
      <w:sz w:val="28"/>
      <w:szCs w:val="28"/>
    </w:rPr>
  </w:style>
  <w:style w:type="character" w:customStyle="1" w:styleId="Otsikko2CharChar">
    <w:name w:val="Otsikko2 Char Char"/>
    <w:locked/>
    <w:rPr>
      <w:rFonts w:cs="Times New Roman"/>
      <w:b/>
      <w:bCs/>
      <w:kern w:val="28"/>
      <w:sz w:val="28"/>
      <w:szCs w:val="28"/>
      <w:lang w:val="en-US"/>
    </w:rPr>
  </w:style>
  <w:style w:type="character" w:styleId="AvattuHyperlinkki">
    <w:name w:val="FollowedHyperlink"/>
    <w:rPr>
      <w:rFonts w:cs="Times New Roman"/>
      <w:color w:val="800080"/>
      <w:u w:val="single"/>
    </w:rPr>
  </w:style>
  <w:style w:type="paragraph" w:customStyle="1" w:styleId="Ohjetekstipieni">
    <w:name w:val="Ohjeteksti_pieni"/>
    <w:basedOn w:val="Normaali"/>
    <w:pPr>
      <w:ind w:left="0"/>
    </w:pPr>
    <w:rPr>
      <w:rFonts w:ascii="Arial" w:hAnsi="Arial"/>
      <w:sz w:val="16"/>
      <w:szCs w:val="20"/>
      <w:lang w:val="fi-FI"/>
    </w:rPr>
  </w:style>
  <w:style w:type="paragraph" w:styleId="Vaintekstin">
    <w:name w:val="Plain Text"/>
    <w:basedOn w:val="Normaali"/>
    <w:pPr>
      <w:ind w:left="0"/>
    </w:pPr>
    <w:rPr>
      <w:rFonts w:ascii="Consolas" w:hAnsi="Consolas"/>
      <w:sz w:val="21"/>
      <w:szCs w:val="21"/>
      <w:lang w:val="fi-FI"/>
    </w:rPr>
  </w:style>
  <w:style w:type="character" w:customStyle="1" w:styleId="CharChar">
    <w:name w:val="Char Char"/>
    <w:locked/>
    <w:rPr>
      <w:rFonts w:ascii="Consolas" w:eastAsia="Times New Roman" w:hAnsi="Consolas" w:cs="Times New Roman"/>
      <w:sz w:val="21"/>
      <w:szCs w:val="21"/>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mparisto.fi/sv/tillstand-och-skyldigheter/miljotillstand" TargetMode="External"/><Relationship Id="rId18" Type="http://schemas.openxmlformats.org/officeDocument/2006/relationships/hyperlink" Target="http://www.finlex.fi/sv/laki/ajantasa/2017/2017015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finlex.fi/sv/laki/ajantasa/2011/20110587" TargetMode="External"/><Relationship Id="rId17" Type="http://schemas.openxmlformats.org/officeDocument/2006/relationships/hyperlink" Target="https://kartta.paikkatietoikkuna.fi/?lang=sv" TargetMode="External"/><Relationship Id="rId2" Type="http://schemas.openxmlformats.org/officeDocument/2006/relationships/customXml" Target="../customXml/item2.xml"/><Relationship Id="rId16" Type="http://schemas.openxmlformats.org/officeDocument/2006/relationships/hyperlink" Target="https://www.kartplatsen.fi"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inlex.fi/sv/laki/alkup/2012/20120846" TargetMode="External"/><Relationship Id="rId5" Type="http://schemas.openxmlformats.org/officeDocument/2006/relationships/numbering" Target="numbering.xml"/><Relationship Id="rId15" Type="http://schemas.openxmlformats.org/officeDocument/2006/relationships/hyperlink" Target="http://www.finlex.fi/sv/laki/alkup/2012/20120846" TargetMode="External"/><Relationship Id="rId10" Type="http://schemas.openxmlformats.org/officeDocument/2006/relationships/endnotes" Target="endnotes.xml"/><Relationship Id="rId19" Type="http://schemas.openxmlformats.org/officeDocument/2006/relationships/hyperlink" Target="http://www.finlex.fi/sv/laki/alkup/1992/1992099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mparisto.fi/sv/tillstand-och-skyldigheter/miljotillstand"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01D6034C4F064FA3CC7B77C661635A" ma:contentTypeVersion="0" ma:contentTypeDescription="Create a new document." ma:contentTypeScope="" ma:versionID="512cbb909980e7ba43a1cf8357f81ec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09AD-26D7-4EFE-8441-835E70276B42}">
  <ds:schemaRefs>
    <ds:schemaRef ds:uri="http://schemas.microsoft.com/sharepoint/v3/contenttype/forms"/>
  </ds:schemaRefs>
</ds:datastoreItem>
</file>

<file path=customXml/itemProps2.xml><?xml version="1.0" encoding="utf-8"?>
<ds:datastoreItem xmlns:ds="http://schemas.openxmlformats.org/officeDocument/2006/customXml" ds:itemID="{2E247B91-C6B8-49D2-881F-A067D47F0560}">
  <ds:schemaRefs>
    <ds:schemaRef ds:uri="http://purl.org/dc/terms/"/>
    <ds:schemaRef ds:uri="http://www.w3.org/XML/1998/namespace"/>
    <ds:schemaRef ds:uri="http://schemas.microsoft.com/office/2006/metadata/properties"/>
    <ds:schemaRef ds:uri="http://purl.org/dc/elements/1.1/"/>
    <ds:schemaRef ds:uri="http://purl.org/dc/dcmitype/"/>
    <ds:schemaRef ds:uri="http://schemas.microsoft.com/office/2006/documentManagement/type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5BB4A95F-8FF9-451B-ABA8-2B3935B82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57E279A-1A97-4376-A8CF-DD75DF5AC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2590</Words>
  <Characters>20981</Characters>
  <Application>Microsoft Office Word</Application>
  <DocSecurity>0</DocSecurity>
  <Lines>174</Lines>
  <Paragraphs>47</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KIVILOUHIMON, KALLIOLOUHOKSEN JA KIVENMURSKAAMON</vt:lpstr>
      <vt:lpstr>KIVILOUHIMON, KALLIOLOUHOKSEN JA KIVENMURSKAAMON</vt:lpstr>
    </vt:vector>
  </TitlesOfParts>
  <Company>Ympäristöhallinto</Company>
  <LinksUpToDate>false</LinksUpToDate>
  <CharactersWithSpaces>23524</CharactersWithSpaces>
  <SharedDoc>false</SharedDoc>
  <HLinks>
    <vt:vector size="72" baseType="variant">
      <vt:variant>
        <vt:i4>589830</vt:i4>
      </vt:variant>
      <vt:variant>
        <vt:i4>30</vt:i4>
      </vt:variant>
      <vt:variant>
        <vt:i4>0</vt:i4>
      </vt:variant>
      <vt:variant>
        <vt:i4>5</vt:i4>
      </vt:variant>
      <vt:variant>
        <vt:lpwstr>http://www.finlex.fi/sv/laki/alkup/1992/19920993</vt:lpwstr>
      </vt:variant>
      <vt:variant>
        <vt:lpwstr/>
      </vt:variant>
      <vt:variant>
        <vt:i4>8126500</vt:i4>
      </vt:variant>
      <vt:variant>
        <vt:i4>27</vt:i4>
      </vt:variant>
      <vt:variant>
        <vt:i4>0</vt:i4>
      </vt:variant>
      <vt:variant>
        <vt:i4>5</vt:i4>
      </vt:variant>
      <vt:variant>
        <vt:lpwstr>http://www.finlex.fi/sv/laki/ajantasa/2017/20170157</vt:lpwstr>
      </vt:variant>
      <vt:variant>
        <vt:lpwstr/>
      </vt:variant>
      <vt:variant>
        <vt:i4>1441812</vt:i4>
      </vt:variant>
      <vt:variant>
        <vt:i4>24</vt:i4>
      </vt:variant>
      <vt:variant>
        <vt:i4>0</vt:i4>
      </vt:variant>
      <vt:variant>
        <vt:i4>5</vt:i4>
      </vt:variant>
      <vt:variant>
        <vt:lpwstr>https://kartta.paikkatietoikkuna.fi/?lang=sv</vt:lpwstr>
      </vt:variant>
      <vt:variant>
        <vt:lpwstr/>
      </vt:variant>
      <vt:variant>
        <vt:i4>6750259</vt:i4>
      </vt:variant>
      <vt:variant>
        <vt:i4>21</vt:i4>
      </vt:variant>
      <vt:variant>
        <vt:i4>0</vt:i4>
      </vt:variant>
      <vt:variant>
        <vt:i4>5</vt:i4>
      </vt:variant>
      <vt:variant>
        <vt:lpwstr>https://www.kartplatsen.fi/</vt:lpwstr>
      </vt:variant>
      <vt:variant>
        <vt:lpwstr/>
      </vt:variant>
      <vt:variant>
        <vt:i4>720906</vt:i4>
      </vt:variant>
      <vt:variant>
        <vt:i4>18</vt:i4>
      </vt:variant>
      <vt:variant>
        <vt:i4>0</vt:i4>
      </vt:variant>
      <vt:variant>
        <vt:i4>5</vt:i4>
      </vt:variant>
      <vt:variant>
        <vt:lpwstr>https://www.ymparisto.fi/sv-FI/Arendehantering_tillstand_och_miljokonsekvensbedomning/Tillstand_anmalningar_och_registrering/Registrering_enligt_miljoskyddslagen</vt:lpwstr>
      </vt:variant>
      <vt:variant>
        <vt:lpwstr/>
      </vt:variant>
      <vt:variant>
        <vt:i4>983049</vt:i4>
      </vt:variant>
      <vt:variant>
        <vt:i4>15</vt:i4>
      </vt:variant>
      <vt:variant>
        <vt:i4>0</vt:i4>
      </vt:variant>
      <vt:variant>
        <vt:i4>5</vt:i4>
      </vt:variant>
      <vt:variant>
        <vt:lpwstr>http://www.finlex.fi/sv/laki/alkup/2012/20120846</vt:lpwstr>
      </vt:variant>
      <vt:variant>
        <vt:lpwstr/>
      </vt:variant>
      <vt:variant>
        <vt:i4>720906</vt:i4>
      </vt:variant>
      <vt:variant>
        <vt:i4>12</vt:i4>
      </vt:variant>
      <vt:variant>
        <vt:i4>0</vt:i4>
      </vt:variant>
      <vt:variant>
        <vt:i4>5</vt:i4>
      </vt:variant>
      <vt:variant>
        <vt:lpwstr>https://www.ymparisto.fi/sv-FI/Arendehantering_tillstand_och_miljokonsekvensbedomning/Tillstand_anmalningar_och_registrering/Registrering_enligt_miljoskyddslagen</vt:lpwstr>
      </vt:variant>
      <vt:variant>
        <vt:lpwstr/>
      </vt:variant>
      <vt:variant>
        <vt:i4>983049</vt:i4>
      </vt:variant>
      <vt:variant>
        <vt:i4>9</vt:i4>
      </vt:variant>
      <vt:variant>
        <vt:i4>0</vt:i4>
      </vt:variant>
      <vt:variant>
        <vt:i4>5</vt:i4>
      </vt:variant>
      <vt:variant>
        <vt:lpwstr>http://www.finlex.fi/sv/laki/alkup/2012/20120846</vt:lpwstr>
      </vt:variant>
      <vt:variant>
        <vt:lpwstr/>
      </vt:variant>
      <vt:variant>
        <vt:i4>7798822</vt:i4>
      </vt:variant>
      <vt:variant>
        <vt:i4>6</vt:i4>
      </vt:variant>
      <vt:variant>
        <vt:i4>0</vt:i4>
      </vt:variant>
      <vt:variant>
        <vt:i4>5</vt:i4>
      </vt:variant>
      <vt:variant>
        <vt:lpwstr>http://www.finlex.fi/sv/laki/ajantasa/2011/20110587</vt:lpwstr>
      </vt:variant>
      <vt:variant>
        <vt:lpwstr/>
      </vt:variant>
      <vt:variant>
        <vt:i4>7667755</vt:i4>
      </vt:variant>
      <vt:variant>
        <vt:i4>3</vt:i4>
      </vt:variant>
      <vt:variant>
        <vt:i4>0</vt:i4>
      </vt:variant>
      <vt:variant>
        <vt:i4>5</vt:i4>
      </vt:variant>
      <vt:variant>
        <vt:lpwstr>http://www.finlex.fi/sv/laki/ajantasa/1920/19200026</vt:lpwstr>
      </vt:variant>
      <vt:variant>
        <vt:lpwstr/>
      </vt:variant>
      <vt:variant>
        <vt:i4>983049</vt:i4>
      </vt:variant>
      <vt:variant>
        <vt:i4>0</vt:i4>
      </vt:variant>
      <vt:variant>
        <vt:i4>0</vt:i4>
      </vt:variant>
      <vt:variant>
        <vt:i4>5</vt:i4>
      </vt:variant>
      <vt:variant>
        <vt:lpwstr>http://www.finlex.fi/sv/laki/alkup/2012/20120846</vt:lpwstr>
      </vt:variant>
      <vt:variant>
        <vt:lpwstr/>
      </vt:variant>
      <vt:variant>
        <vt:i4>196690</vt:i4>
      </vt:variant>
      <vt:variant>
        <vt:i4>0</vt:i4>
      </vt:variant>
      <vt:variant>
        <vt:i4>0</vt:i4>
      </vt:variant>
      <vt:variant>
        <vt:i4>5</vt:i4>
      </vt:variant>
      <vt:variant>
        <vt:lpwstr>https://www.ymparisto.fi/sv-FI/Arendehantering_tillstand_och_miljokonsekvensbedomning/Tillstand_anmalningar_och_registrering/Miljotillstand/Hur_ansoker_man_om_miljotillstand__instruktioner_och_blanketter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KIVILOUHIMON, KALLIOLOUHOKSEN JA KIVENMURSKAAMON</dc:title>
  <dc:creator>Administrator</dc:creator>
  <cp:lastModifiedBy>Mikko Attila</cp:lastModifiedBy>
  <cp:revision>3</cp:revision>
  <cp:lastPrinted>2009-10-20T10:18:00Z</cp:lastPrinted>
  <dcterms:created xsi:type="dcterms:W3CDTF">2024-12-20T08:13:00Z</dcterms:created>
  <dcterms:modified xsi:type="dcterms:W3CDTF">2024-12-20T08:15:00Z</dcterms:modified>
</cp:coreProperties>
</file>